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rPr>
        <w:id w:val="7753909"/>
        <w:docPartObj>
          <w:docPartGallery w:val="Cover Pages"/>
          <w:docPartUnique/>
        </w:docPartObj>
      </w:sdtPr>
      <w:sdtEndPr>
        <w:rPr>
          <w:rFonts w:eastAsiaTheme="minorEastAsia"/>
        </w:rPr>
      </w:sdtEndPr>
      <w:sdtContent>
        <w:tbl>
          <w:tblPr>
            <w:tblStyle w:val="TableGrid"/>
            <w:tblW w:w="10980" w:type="dxa"/>
            <w:tblInd w:w="-702" w:type="dxa"/>
            <w:tblLook w:val="04A0" w:firstRow="1" w:lastRow="0" w:firstColumn="1" w:lastColumn="0" w:noHBand="0" w:noVBand="1"/>
          </w:tblPr>
          <w:tblGrid>
            <w:gridCol w:w="10980"/>
          </w:tblGrid>
          <w:tr w:rsidR="00E971B7" w:rsidTr="00007F95">
            <w:tc>
              <w:tcPr>
                <w:tcW w:w="10980" w:type="dxa"/>
                <w:tcBorders>
                  <w:top w:val="nil"/>
                  <w:left w:val="nil"/>
                  <w:bottom w:val="nil"/>
                  <w:right w:val="nil"/>
                </w:tcBorders>
              </w:tcPr>
              <w:p w:rsidR="00E971B7" w:rsidRDefault="00E971B7" w:rsidP="00007F95">
                <w:pPr>
                  <w:pStyle w:val="NoSpacing"/>
                  <w:spacing w:line="14" w:lineRule="exact"/>
                  <w:jc w:val="center"/>
                </w:pPr>
              </w:p>
              <w:p w:rsidR="00E971B7" w:rsidRPr="00DE652F" w:rsidRDefault="00E971B7" w:rsidP="00007F95">
                <w:pPr>
                  <w:pStyle w:val="NoSpacing"/>
                  <w:jc w:val="center"/>
                  <w:rPr>
                    <w:b/>
                    <w:bCs/>
                    <w:color w:val="8064A2" w:themeColor="accent4"/>
                    <w:sz w:val="56"/>
                    <w:szCs w:val="56"/>
                  </w:rPr>
                </w:pPr>
                <w:r>
                  <w:rPr>
                    <w:b/>
                    <w:bCs/>
                    <w:color w:val="8064A2" w:themeColor="accent4"/>
                    <w:sz w:val="56"/>
                    <w:szCs w:val="56"/>
                  </w:rPr>
                  <w:t>Show Your Love:</w:t>
                </w:r>
                <w:r>
                  <w:rPr>
                    <w:b/>
                    <w:bCs/>
                    <w:color w:val="8064A2" w:themeColor="accent4"/>
                    <w:sz w:val="56"/>
                    <w:szCs w:val="56"/>
                  </w:rPr>
                  <w:br/>
                  <w:t>Preconception Health Campaign</w:t>
                </w:r>
              </w:p>
            </w:tc>
          </w:tr>
        </w:tbl>
        <w:p w:rsidR="00E971B7" w:rsidRDefault="00E971B7" w:rsidP="00E971B7">
          <w:pPr>
            <w:spacing w:after="0" w:line="240" w:lineRule="auto"/>
          </w:pPr>
        </w:p>
        <w:tbl>
          <w:tblPr>
            <w:tblW w:w="5446" w:type="pct"/>
            <w:tblInd w:w="-450" w:type="dxa"/>
            <w:tblCellMar>
              <w:left w:w="360" w:type="dxa"/>
              <w:right w:w="360" w:type="dxa"/>
            </w:tblCellMar>
            <w:tblLook w:val="04A0" w:firstRow="1" w:lastRow="0" w:firstColumn="1" w:lastColumn="0" w:noHBand="0" w:noVBand="1"/>
          </w:tblPr>
          <w:tblGrid>
            <w:gridCol w:w="703"/>
            <w:gridCol w:w="468"/>
            <w:gridCol w:w="9108"/>
            <w:gridCol w:w="700"/>
          </w:tblGrid>
          <w:tr w:rsidR="00E971B7" w:rsidTr="00007F95">
            <w:trPr>
              <w:trHeight w:val="1080"/>
            </w:trPr>
            <w:tc>
              <w:tcPr>
                <w:tcW w:w="533" w:type="pct"/>
                <w:gridSpan w:val="2"/>
                <w:shd w:val="clear" w:color="auto" w:fill="000000" w:themeFill="text1"/>
                <w:vAlign w:val="center"/>
              </w:tcPr>
              <w:p w:rsidR="00E971B7" w:rsidRDefault="00E971B7" w:rsidP="00007F95">
                <w:pPr>
                  <w:pStyle w:val="NoSpacing"/>
                  <w:rPr>
                    <w:smallCaps/>
                    <w:sz w:val="40"/>
                    <w:szCs w:val="40"/>
                  </w:rPr>
                </w:pPr>
              </w:p>
            </w:tc>
            <w:tc>
              <w:tcPr>
                <w:tcW w:w="4467" w:type="pct"/>
                <w:gridSpan w:val="2"/>
                <w:shd w:val="clear" w:color="auto" w:fill="BFBFBF" w:themeFill="background1" w:themeFillShade="BF"/>
                <w:vAlign w:val="center"/>
              </w:tcPr>
              <w:p w:rsidR="00E971B7" w:rsidRPr="005B6C55" w:rsidRDefault="00E971B7" w:rsidP="00894D93">
                <w:pPr>
                  <w:pStyle w:val="Title"/>
                  <w:spacing w:before="120" w:after="120"/>
                </w:pPr>
                <w:r>
                  <w:t xml:space="preserve">Phase 2 </w:t>
                </w:r>
                <w:r w:rsidR="00894D93">
                  <w:t xml:space="preserve">Implementation </w:t>
                </w:r>
                <w:r>
                  <w:t xml:space="preserve">Toolkit </w:t>
                </w:r>
              </w:p>
            </w:tc>
          </w:tr>
          <w:tr w:rsidR="00E971B7" w:rsidTr="00007F95">
            <w:tblPrEx>
              <w:tblCellMar>
                <w:left w:w="108" w:type="dxa"/>
                <w:right w:w="108" w:type="dxa"/>
              </w:tblCellMar>
            </w:tblPrEx>
            <w:trPr>
              <w:gridBefore w:val="1"/>
              <w:gridAfter w:val="1"/>
              <w:wBefore w:w="320" w:type="pct"/>
              <w:wAfter w:w="319" w:type="pct"/>
            </w:trPr>
            <w:tc>
              <w:tcPr>
                <w:tcW w:w="4361" w:type="pct"/>
                <w:gridSpan w:val="2"/>
              </w:tcPr>
              <w:p w:rsidR="00E971B7" w:rsidRDefault="00E971B7" w:rsidP="00007F95">
                <w:pPr>
                  <w:pStyle w:val="NoSpacing"/>
                  <w:jc w:val="right"/>
                  <w:rPr>
                    <w:color w:val="7F7F7F" w:themeColor="text1" w:themeTint="80"/>
                    <w:sz w:val="32"/>
                    <w:szCs w:val="32"/>
                  </w:rPr>
                </w:pPr>
              </w:p>
              <w:p w:rsidR="00E971B7" w:rsidRDefault="00E971B7" w:rsidP="00007F95">
                <w:pPr>
                  <w:pStyle w:val="NoSpacing"/>
                  <w:jc w:val="right"/>
                  <w:rPr>
                    <w:color w:val="7F7F7F" w:themeColor="text1" w:themeTint="80"/>
                    <w:sz w:val="32"/>
                    <w:szCs w:val="32"/>
                  </w:rPr>
                </w:pPr>
              </w:p>
              <w:p w:rsidR="00E971B7" w:rsidRDefault="00E971B7" w:rsidP="00007F95">
                <w:pPr>
                  <w:pStyle w:val="NoSpacing"/>
                  <w:jc w:val="right"/>
                  <w:rPr>
                    <w:color w:val="7F7F7F" w:themeColor="text1" w:themeTint="80"/>
                    <w:sz w:val="32"/>
                    <w:szCs w:val="32"/>
                  </w:rPr>
                </w:pPr>
                <w:r>
                  <w:rPr>
                    <w:color w:val="7F7F7F" w:themeColor="text1" w:themeTint="80"/>
                    <w:sz w:val="32"/>
                    <w:szCs w:val="32"/>
                  </w:rPr>
                  <w:t>April 2014</w:t>
                </w:r>
              </w:p>
            </w:tc>
          </w:tr>
        </w:tbl>
        <w:p w:rsidR="00E971B7" w:rsidRDefault="00E971B7" w:rsidP="00EA0AEB">
          <w:pPr>
            <w:jc w:val="center"/>
            <w:sectPr w:rsidR="00E971B7" w:rsidSect="00007F95">
              <w:headerReference w:type="default" r:id="rId8"/>
              <w:footerReference w:type="default" r:id="rId9"/>
              <w:headerReference w:type="first" r:id="rId10"/>
              <w:pgSz w:w="12240" w:h="15840"/>
              <w:pgMar w:top="1440" w:right="1440" w:bottom="1440" w:left="1440" w:header="720" w:footer="720" w:gutter="0"/>
              <w:pgNumType w:fmt="lowerRoman" w:start="1"/>
              <w:cols w:space="720"/>
              <w:titlePg/>
              <w:docGrid w:linePitch="360"/>
            </w:sectPr>
          </w:pPr>
          <w:r>
            <w:rPr>
              <w:b/>
              <w:noProof/>
            </w:rPr>
            <w:drawing>
              <wp:inline distT="0" distB="0" distL="0" distR="0" wp14:anchorId="3BA50849" wp14:editId="453BB2E2">
                <wp:extent cx="4572000" cy="1348740"/>
                <wp:effectExtent l="0" t="0" r="0" b="3810"/>
                <wp:docPr id="806" name="Picture 806" descr="Description: cid:image001.jpg@01CD6BFA.CFA97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Description: cid:image001.jpg@01CD6BFA.CFA97E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348740"/>
                        </a:xfrm>
                        <a:prstGeom prst="rect">
                          <a:avLst/>
                        </a:prstGeom>
                        <a:noFill/>
                      </pic:spPr>
                    </pic:pic>
                  </a:graphicData>
                </a:graphic>
              </wp:inline>
            </w:drawing>
          </w:r>
        </w:p>
        <w:p w:rsidR="00007F95" w:rsidRDefault="00007F95" w:rsidP="00007F95">
          <w:pPr>
            <w:pStyle w:val="bodytextpsg"/>
            <w:rPr>
              <w:color w:val="000000" w:themeColor="text1"/>
            </w:rPr>
            <w:sectPr w:rsidR="00007F95" w:rsidSect="00007F95">
              <w:footerReference w:type="default" r:id="rId12"/>
              <w:headerReference w:type="first" r:id="rId13"/>
              <w:footerReference w:type="first" r:id="rId14"/>
              <w:pgSz w:w="12240" w:h="15840"/>
              <w:pgMar w:top="1440" w:right="1440" w:bottom="1440" w:left="1440" w:header="720" w:footer="720" w:gutter="0"/>
              <w:pgNumType w:fmt="lowerRoman"/>
              <w:cols w:space="720"/>
              <w:titlePg/>
              <w:docGrid w:linePitch="360"/>
            </w:sectPr>
          </w:pPr>
        </w:p>
        <w:p w:rsidR="00CB197A" w:rsidRDefault="00007F95" w:rsidP="00007F95">
          <w:pPr>
            <w:pStyle w:val="TOCHeading"/>
          </w:pPr>
          <w:r w:rsidRPr="004B351C">
            <w:lastRenderedPageBreak/>
            <w:t>Table of Contents</w:t>
          </w:r>
          <w:r>
            <w:rPr>
              <w:b w:val="0"/>
            </w:rPr>
            <w:fldChar w:fldCharType="begin"/>
          </w:r>
          <w:r>
            <w:rPr>
              <w:b w:val="0"/>
            </w:rPr>
            <w:instrText xml:space="preserve"> TOC \o "2-3" \h \z \t "Heading 1,1,Heading 1a_no TOC,1" </w:instrText>
          </w:r>
          <w:r>
            <w:rPr>
              <w:b w:val="0"/>
            </w:rPr>
            <w:fldChar w:fldCharType="separate"/>
          </w:r>
        </w:p>
        <w:p w:rsidR="00CB197A" w:rsidRDefault="00EB709A">
          <w:pPr>
            <w:pStyle w:val="TOC1"/>
            <w:rPr>
              <w:rFonts w:asciiTheme="minorHAnsi" w:eastAsiaTheme="minorEastAsia" w:hAnsiTheme="minorHAnsi" w:cstheme="minorBidi"/>
              <w:b w:val="0"/>
              <w:sz w:val="22"/>
              <w:szCs w:val="22"/>
            </w:rPr>
          </w:pPr>
          <w:hyperlink w:anchor="_Toc385314468" w:history="1">
            <w:r w:rsidR="00CB197A" w:rsidRPr="00373D4D">
              <w:rPr>
                <w:rStyle w:val="Hyperlink"/>
              </w:rPr>
              <w:t>Acknowledgments</w:t>
            </w:r>
            <w:r w:rsidR="00CB197A">
              <w:rPr>
                <w:webHidden/>
              </w:rPr>
              <w:tab/>
            </w:r>
            <w:r w:rsidR="00CB197A">
              <w:rPr>
                <w:webHidden/>
              </w:rPr>
              <w:fldChar w:fldCharType="begin"/>
            </w:r>
            <w:r w:rsidR="00CB197A">
              <w:rPr>
                <w:webHidden/>
              </w:rPr>
              <w:instrText xml:space="preserve"> PAGEREF _Toc385314468 \h </w:instrText>
            </w:r>
            <w:r w:rsidR="00CB197A">
              <w:rPr>
                <w:webHidden/>
              </w:rPr>
            </w:r>
            <w:r w:rsidR="00CB197A">
              <w:rPr>
                <w:webHidden/>
              </w:rPr>
              <w:fldChar w:fldCharType="separate"/>
            </w:r>
            <w:r w:rsidR="00E770F5">
              <w:rPr>
                <w:webHidden/>
              </w:rPr>
              <w:t>ii</w:t>
            </w:r>
            <w:r w:rsidR="00CB197A">
              <w:rPr>
                <w:webHidden/>
              </w:rPr>
              <w:fldChar w:fldCharType="end"/>
            </w:r>
          </w:hyperlink>
        </w:p>
        <w:p w:rsidR="00CB197A" w:rsidRDefault="00EB709A">
          <w:pPr>
            <w:pStyle w:val="TOC1"/>
            <w:rPr>
              <w:rFonts w:asciiTheme="minorHAnsi" w:eastAsiaTheme="minorEastAsia" w:hAnsiTheme="minorHAnsi" w:cstheme="minorBidi"/>
              <w:b w:val="0"/>
              <w:sz w:val="22"/>
              <w:szCs w:val="22"/>
            </w:rPr>
          </w:pPr>
          <w:hyperlink w:anchor="_Toc385314469" w:history="1">
            <w:r w:rsidR="00CB197A" w:rsidRPr="00373D4D">
              <w:rPr>
                <w:rStyle w:val="Hyperlink"/>
              </w:rPr>
              <w:t>Introduction</w:t>
            </w:r>
            <w:r w:rsidR="00CB197A">
              <w:rPr>
                <w:webHidden/>
              </w:rPr>
              <w:tab/>
            </w:r>
            <w:r w:rsidR="00CB197A">
              <w:rPr>
                <w:webHidden/>
              </w:rPr>
              <w:fldChar w:fldCharType="begin"/>
            </w:r>
            <w:r w:rsidR="00CB197A">
              <w:rPr>
                <w:webHidden/>
              </w:rPr>
              <w:instrText xml:space="preserve"> PAGEREF _Toc385314469 \h </w:instrText>
            </w:r>
            <w:r w:rsidR="00CB197A">
              <w:rPr>
                <w:webHidden/>
              </w:rPr>
            </w:r>
            <w:r w:rsidR="00CB197A">
              <w:rPr>
                <w:webHidden/>
              </w:rPr>
              <w:fldChar w:fldCharType="separate"/>
            </w:r>
            <w:r w:rsidR="00E770F5">
              <w:rPr>
                <w:webHidden/>
              </w:rPr>
              <w:t>1</w:t>
            </w:r>
            <w:r w:rsidR="00CB197A">
              <w:rPr>
                <w:webHidden/>
              </w:rPr>
              <w:fldChar w:fldCharType="end"/>
            </w:r>
          </w:hyperlink>
        </w:p>
        <w:p w:rsidR="00CB197A" w:rsidRDefault="00EB709A">
          <w:pPr>
            <w:pStyle w:val="TOC2"/>
            <w:rPr>
              <w:rFonts w:asciiTheme="minorHAnsi" w:eastAsiaTheme="minorEastAsia" w:hAnsiTheme="minorHAnsi" w:cstheme="minorBidi"/>
              <w:sz w:val="22"/>
              <w:szCs w:val="22"/>
            </w:rPr>
          </w:pPr>
          <w:hyperlink w:anchor="_Toc385314470" w:history="1">
            <w:r w:rsidR="00CB197A" w:rsidRPr="00373D4D">
              <w:rPr>
                <w:rStyle w:val="Hyperlink"/>
              </w:rPr>
              <w:t>The Show Your Love Campaign</w:t>
            </w:r>
            <w:r w:rsidR="00CB197A">
              <w:rPr>
                <w:webHidden/>
              </w:rPr>
              <w:tab/>
            </w:r>
            <w:r w:rsidR="00CB197A">
              <w:rPr>
                <w:webHidden/>
              </w:rPr>
              <w:fldChar w:fldCharType="begin"/>
            </w:r>
            <w:r w:rsidR="00CB197A">
              <w:rPr>
                <w:webHidden/>
              </w:rPr>
              <w:instrText xml:space="preserve"> PAGEREF _Toc385314470 \h </w:instrText>
            </w:r>
            <w:r w:rsidR="00CB197A">
              <w:rPr>
                <w:webHidden/>
              </w:rPr>
            </w:r>
            <w:r w:rsidR="00CB197A">
              <w:rPr>
                <w:webHidden/>
              </w:rPr>
              <w:fldChar w:fldCharType="separate"/>
            </w:r>
            <w:r w:rsidR="00E770F5">
              <w:rPr>
                <w:webHidden/>
              </w:rPr>
              <w:t>2</w:t>
            </w:r>
            <w:r w:rsidR="00CB197A">
              <w:rPr>
                <w:webHidden/>
              </w:rPr>
              <w:fldChar w:fldCharType="end"/>
            </w:r>
          </w:hyperlink>
        </w:p>
        <w:p w:rsidR="00CB197A" w:rsidRDefault="00EB709A">
          <w:pPr>
            <w:pStyle w:val="TOC3"/>
            <w:rPr>
              <w:rFonts w:asciiTheme="minorHAnsi" w:eastAsiaTheme="minorEastAsia" w:hAnsiTheme="minorHAnsi" w:cstheme="minorBidi"/>
              <w:sz w:val="22"/>
              <w:szCs w:val="22"/>
            </w:rPr>
          </w:pPr>
          <w:hyperlink w:anchor="_Toc385314471" w:history="1">
            <w:r w:rsidR="00CB197A" w:rsidRPr="00373D4D">
              <w:rPr>
                <w:rStyle w:val="Hyperlink"/>
              </w:rPr>
              <w:t>Step 1:  Obtain Funding Support</w:t>
            </w:r>
            <w:r w:rsidR="00CB197A">
              <w:rPr>
                <w:webHidden/>
              </w:rPr>
              <w:tab/>
            </w:r>
            <w:r w:rsidR="00CB197A">
              <w:rPr>
                <w:webHidden/>
              </w:rPr>
              <w:fldChar w:fldCharType="begin"/>
            </w:r>
            <w:r w:rsidR="00CB197A">
              <w:rPr>
                <w:webHidden/>
              </w:rPr>
              <w:instrText xml:space="preserve"> PAGEREF _Toc385314471 \h </w:instrText>
            </w:r>
            <w:r w:rsidR="00CB197A">
              <w:rPr>
                <w:webHidden/>
              </w:rPr>
            </w:r>
            <w:r w:rsidR="00CB197A">
              <w:rPr>
                <w:webHidden/>
              </w:rPr>
              <w:fldChar w:fldCharType="separate"/>
            </w:r>
            <w:r w:rsidR="00E770F5">
              <w:rPr>
                <w:webHidden/>
              </w:rPr>
              <w:t>2</w:t>
            </w:r>
            <w:r w:rsidR="00CB197A">
              <w:rPr>
                <w:webHidden/>
              </w:rPr>
              <w:fldChar w:fldCharType="end"/>
            </w:r>
          </w:hyperlink>
        </w:p>
        <w:p w:rsidR="00CB197A" w:rsidRDefault="00EB709A">
          <w:pPr>
            <w:pStyle w:val="TOC3"/>
            <w:rPr>
              <w:rFonts w:asciiTheme="minorHAnsi" w:eastAsiaTheme="minorEastAsia" w:hAnsiTheme="minorHAnsi" w:cstheme="minorBidi"/>
              <w:sz w:val="22"/>
              <w:szCs w:val="22"/>
            </w:rPr>
          </w:pPr>
          <w:hyperlink w:anchor="_Toc385314472" w:history="1">
            <w:r w:rsidR="00CB197A" w:rsidRPr="00373D4D">
              <w:rPr>
                <w:rStyle w:val="Hyperlink"/>
              </w:rPr>
              <w:t>Step 2:  Outreach Plan</w:t>
            </w:r>
            <w:r w:rsidR="00CB197A">
              <w:rPr>
                <w:webHidden/>
              </w:rPr>
              <w:tab/>
            </w:r>
            <w:r w:rsidR="00CB197A">
              <w:rPr>
                <w:webHidden/>
              </w:rPr>
              <w:fldChar w:fldCharType="begin"/>
            </w:r>
            <w:r w:rsidR="00CB197A">
              <w:rPr>
                <w:webHidden/>
              </w:rPr>
              <w:instrText xml:space="preserve"> PAGEREF _Toc385314472 \h </w:instrText>
            </w:r>
            <w:r w:rsidR="00CB197A">
              <w:rPr>
                <w:webHidden/>
              </w:rPr>
            </w:r>
            <w:r w:rsidR="00CB197A">
              <w:rPr>
                <w:webHidden/>
              </w:rPr>
              <w:fldChar w:fldCharType="separate"/>
            </w:r>
            <w:r w:rsidR="00E770F5">
              <w:rPr>
                <w:webHidden/>
              </w:rPr>
              <w:t>2</w:t>
            </w:r>
            <w:r w:rsidR="00CB197A">
              <w:rPr>
                <w:webHidden/>
              </w:rPr>
              <w:fldChar w:fldCharType="end"/>
            </w:r>
          </w:hyperlink>
        </w:p>
        <w:p w:rsidR="00CB197A" w:rsidRDefault="00EB709A">
          <w:pPr>
            <w:pStyle w:val="TOC1"/>
            <w:rPr>
              <w:rFonts w:asciiTheme="minorHAnsi" w:eastAsiaTheme="minorEastAsia" w:hAnsiTheme="minorHAnsi" w:cstheme="minorBidi"/>
              <w:b w:val="0"/>
              <w:sz w:val="22"/>
              <w:szCs w:val="22"/>
            </w:rPr>
          </w:pPr>
          <w:hyperlink w:anchor="_Toc385314473" w:history="1">
            <w:r w:rsidR="00CB197A" w:rsidRPr="00373D4D">
              <w:rPr>
                <w:rStyle w:val="Hyperlink"/>
              </w:rPr>
              <w:t>Appendix A: Sample Letter of Inquiry to Funding Organization</w:t>
            </w:r>
            <w:r w:rsidR="00CB197A">
              <w:rPr>
                <w:webHidden/>
              </w:rPr>
              <w:tab/>
            </w:r>
            <w:r w:rsidR="00CB197A">
              <w:rPr>
                <w:webHidden/>
              </w:rPr>
              <w:fldChar w:fldCharType="begin"/>
            </w:r>
            <w:r w:rsidR="00CB197A">
              <w:rPr>
                <w:webHidden/>
              </w:rPr>
              <w:instrText xml:space="preserve"> PAGEREF _Toc385314473 \h </w:instrText>
            </w:r>
            <w:r w:rsidR="00CB197A">
              <w:rPr>
                <w:webHidden/>
              </w:rPr>
            </w:r>
            <w:r w:rsidR="00CB197A">
              <w:rPr>
                <w:webHidden/>
              </w:rPr>
              <w:fldChar w:fldCharType="separate"/>
            </w:r>
            <w:r w:rsidR="00E770F5">
              <w:rPr>
                <w:webHidden/>
              </w:rPr>
              <w:t>7</w:t>
            </w:r>
            <w:r w:rsidR="00CB197A">
              <w:rPr>
                <w:webHidden/>
              </w:rPr>
              <w:fldChar w:fldCharType="end"/>
            </w:r>
          </w:hyperlink>
        </w:p>
        <w:p w:rsidR="00CB197A" w:rsidRDefault="00EB709A">
          <w:pPr>
            <w:pStyle w:val="TOC1"/>
            <w:rPr>
              <w:rFonts w:asciiTheme="minorHAnsi" w:eastAsiaTheme="minorEastAsia" w:hAnsiTheme="minorHAnsi" w:cstheme="minorBidi"/>
              <w:b w:val="0"/>
              <w:sz w:val="22"/>
              <w:szCs w:val="22"/>
            </w:rPr>
          </w:pPr>
          <w:hyperlink w:anchor="_Toc385314474" w:history="1">
            <w:r w:rsidR="00CB197A" w:rsidRPr="00373D4D">
              <w:rPr>
                <w:rStyle w:val="Hyperlink"/>
              </w:rPr>
              <w:t>Appendix B: Sample Talking Points</w:t>
            </w:r>
            <w:r w:rsidR="00CB197A">
              <w:rPr>
                <w:webHidden/>
              </w:rPr>
              <w:tab/>
            </w:r>
            <w:r w:rsidR="00CB197A">
              <w:rPr>
                <w:webHidden/>
              </w:rPr>
              <w:fldChar w:fldCharType="begin"/>
            </w:r>
            <w:r w:rsidR="00CB197A">
              <w:rPr>
                <w:webHidden/>
              </w:rPr>
              <w:instrText xml:space="preserve"> PAGEREF _Toc385314474 \h </w:instrText>
            </w:r>
            <w:r w:rsidR="00CB197A">
              <w:rPr>
                <w:webHidden/>
              </w:rPr>
            </w:r>
            <w:r w:rsidR="00CB197A">
              <w:rPr>
                <w:webHidden/>
              </w:rPr>
              <w:fldChar w:fldCharType="separate"/>
            </w:r>
            <w:r w:rsidR="00E770F5">
              <w:rPr>
                <w:webHidden/>
              </w:rPr>
              <w:t>9</w:t>
            </w:r>
            <w:r w:rsidR="00CB197A">
              <w:rPr>
                <w:webHidden/>
              </w:rPr>
              <w:fldChar w:fldCharType="end"/>
            </w:r>
          </w:hyperlink>
        </w:p>
        <w:p w:rsidR="00007F95" w:rsidRPr="000B2B78" w:rsidRDefault="00007F95" w:rsidP="00CB197A">
          <w:r>
            <w:rPr>
              <w:b/>
            </w:rPr>
            <w:fldChar w:fldCharType="end"/>
          </w:r>
        </w:p>
        <w:p w:rsidR="00007F95" w:rsidRDefault="00007F95" w:rsidP="00CB197A">
          <w:r>
            <w:br w:type="page"/>
          </w:r>
        </w:p>
        <w:p w:rsidR="00007F95" w:rsidRDefault="00007F95" w:rsidP="00007F95">
          <w:pPr>
            <w:pStyle w:val="TOCHeading"/>
          </w:pPr>
          <w:r>
            <w:lastRenderedPageBreak/>
            <w:t>List of Tables</w:t>
          </w:r>
        </w:p>
        <w:p w:rsidR="00007F95" w:rsidRPr="00D072DF" w:rsidRDefault="00007F95" w:rsidP="00007F95">
          <w:pPr>
            <w:pStyle w:val="TOCHeader"/>
          </w:pPr>
          <w:r>
            <w:t>No.</w:t>
          </w:r>
          <w:r w:rsidRPr="004029C3">
            <w:tab/>
            <w:t>Page</w:t>
          </w:r>
        </w:p>
        <w:p w:rsidR="00CB197A" w:rsidRPr="00CB197A" w:rsidRDefault="00007F95" w:rsidP="00CB197A">
          <w:pPr>
            <w:pStyle w:val="TableofFigures"/>
          </w:pPr>
          <w:r>
            <w:fldChar w:fldCharType="begin"/>
          </w:r>
          <w:r>
            <w:instrText xml:space="preserve"> TOC \h \z \t "Table Title" \c </w:instrText>
          </w:r>
          <w:r>
            <w:fldChar w:fldCharType="separate"/>
          </w:r>
          <w:hyperlink w:anchor="_Toc385314504" w:history="1">
            <w:r w:rsidR="00CB197A" w:rsidRPr="00F55469">
              <w:rPr>
                <w:rStyle w:val="Hyperlink"/>
              </w:rPr>
              <w:t>1</w:t>
            </w:r>
            <w:r w:rsidR="00CB197A">
              <w:rPr>
                <w:rStyle w:val="Hyperlink"/>
              </w:rPr>
              <w:tab/>
            </w:r>
            <w:r w:rsidR="00CB197A" w:rsidRPr="00F55469">
              <w:rPr>
                <w:rStyle w:val="Hyperlink"/>
              </w:rPr>
              <w:t>Organizations Prioritized as Potential Partners and/or Funders for Phase 2</w:t>
            </w:r>
            <w:r w:rsidR="00CB197A">
              <w:rPr>
                <w:webHidden/>
              </w:rPr>
              <w:tab/>
            </w:r>
            <w:r w:rsidR="00CB197A">
              <w:rPr>
                <w:webHidden/>
              </w:rPr>
              <w:fldChar w:fldCharType="begin"/>
            </w:r>
            <w:r w:rsidR="00CB197A">
              <w:rPr>
                <w:webHidden/>
              </w:rPr>
              <w:instrText xml:space="preserve"> PAGEREF _Toc385314504 \h </w:instrText>
            </w:r>
            <w:r w:rsidR="00CB197A">
              <w:rPr>
                <w:webHidden/>
              </w:rPr>
            </w:r>
            <w:r w:rsidR="00CB197A">
              <w:rPr>
                <w:webHidden/>
              </w:rPr>
              <w:fldChar w:fldCharType="separate"/>
            </w:r>
            <w:r w:rsidR="00E770F5">
              <w:rPr>
                <w:webHidden/>
              </w:rPr>
              <w:t>4</w:t>
            </w:r>
            <w:r w:rsidR="00CB197A">
              <w:rPr>
                <w:webHidden/>
              </w:rPr>
              <w:fldChar w:fldCharType="end"/>
            </w:r>
          </w:hyperlink>
        </w:p>
        <w:p w:rsidR="00007F95" w:rsidRDefault="00007F95" w:rsidP="00007F95">
          <w:pPr>
            <w:pStyle w:val="TableofFigures"/>
          </w:pPr>
          <w:r>
            <w:fldChar w:fldCharType="end"/>
          </w:r>
        </w:p>
        <w:p w:rsidR="00E971B7" w:rsidRDefault="00EB709A" w:rsidP="00E971B7"/>
      </w:sdtContent>
    </w:sdt>
    <w:p w:rsidR="00A27B07" w:rsidRDefault="00A27B07" w:rsidP="00337447">
      <w:pPr>
        <w:rPr>
          <w:rFonts w:ascii="Arial" w:hAnsi="Arial" w:cs="Arial"/>
          <w:color w:val="000000"/>
          <w:sz w:val="21"/>
          <w:szCs w:val="21"/>
          <w:shd w:val="clear" w:color="auto" w:fill="FFFFFF"/>
        </w:rPr>
        <w:sectPr w:rsidR="00A27B07" w:rsidSect="00007F95">
          <w:headerReference w:type="default" r:id="rId15"/>
          <w:pgSz w:w="12240" w:h="15840"/>
          <w:pgMar w:top="1440" w:right="1440" w:bottom="1440" w:left="1440" w:header="720" w:footer="720" w:gutter="0"/>
          <w:cols w:space="720"/>
          <w:docGrid w:linePitch="360"/>
        </w:sectPr>
      </w:pPr>
    </w:p>
    <w:p w:rsidR="00007F95" w:rsidRDefault="00007F95" w:rsidP="00007F95">
      <w:pPr>
        <w:tabs>
          <w:tab w:val="left" w:pos="2493"/>
        </w:tabs>
        <w:spacing w:after="0" w:line="240" w:lineRule="auto"/>
        <w:rPr>
          <w:sz w:val="24"/>
          <w:szCs w:val="24"/>
        </w:rPr>
      </w:pPr>
    </w:p>
    <w:p w:rsidR="00007F95" w:rsidRDefault="00007F95" w:rsidP="00007F95">
      <w:pPr>
        <w:spacing w:after="0" w:line="240" w:lineRule="auto"/>
        <w:rPr>
          <w:sz w:val="24"/>
          <w:szCs w:val="24"/>
        </w:rPr>
      </w:pPr>
    </w:p>
    <w:p w:rsidR="00007F95" w:rsidRDefault="00007F95" w:rsidP="00007F95">
      <w:pPr>
        <w:spacing w:after="0" w:line="240" w:lineRule="auto"/>
        <w:rPr>
          <w:sz w:val="24"/>
          <w:szCs w:val="24"/>
        </w:rPr>
      </w:pPr>
    </w:p>
    <w:p w:rsidR="00007F95" w:rsidRDefault="00007F95" w:rsidP="00007F95">
      <w:pPr>
        <w:spacing w:after="0" w:line="240" w:lineRule="auto"/>
        <w:rPr>
          <w:sz w:val="24"/>
          <w:szCs w:val="24"/>
        </w:rPr>
      </w:pPr>
    </w:p>
    <w:p w:rsidR="00007F95" w:rsidRDefault="00007F95" w:rsidP="00007F95">
      <w:pPr>
        <w:spacing w:after="0" w:line="240" w:lineRule="auto"/>
        <w:rPr>
          <w:sz w:val="24"/>
          <w:szCs w:val="24"/>
        </w:rPr>
      </w:pPr>
    </w:p>
    <w:p w:rsidR="00007F95" w:rsidRDefault="00007F95" w:rsidP="00007F95">
      <w:pPr>
        <w:spacing w:after="0" w:line="240" w:lineRule="auto"/>
        <w:rPr>
          <w:sz w:val="24"/>
          <w:szCs w:val="24"/>
        </w:rPr>
      </w:pPr>
    </w:p>
    <w:p w:rsidR="00007F95" w:rsidRDefault="00007F95" w:rsidP="00007F95">
      <w:pPr>
        <w:spacing w:after="0" w:line="240" w:lineRule="auto"/>
        <w:rPr>
          <w:sz w:val="24"/>
          <w:szCs w:val="24"/>
        </w:rPr>
      </w:pPr>
    </w:p>
    <w:p w:rsidR="00007F95" w:rsidRDefault="00007F95" w:rsidP="00007F95">
      <w:pPr>
        <w:spacing w:after="0" w:line="240" w:lineRule="auto"/>
        <w:rPr>
          <w:sz w:val="24"/>
          <w:szCs w:val="24"/>
        </w:rPr>
      </w:pPr>
    </w:p>
    <w:p w:rsidR="00007F95" w:rsidRDefault="00007F95" w:rsidP="00007F95">
      <w:pPr>
        <w:spacing w:after="0" w:line="240" w:lineRule="auto"/>
        <w:rPr>
          <w:sz w:val="24"/>
          <w:szCs w:val="24"/>
        </w:rPr>
      </w:pPr>
    </w:p>
    <w:p w:rsidR="00007F95" w:rsidRDefault="00007F95" w:rsidP="00007F95">
      <w:pPr>
        <w:spacing w:after="0" w:line="240" w:lineRule="auto"/>
        <w:rPr>
          <w:sz w:val="24"/>
          <w:szCs w:val="24"/>
        </w:rPr>
      </w:pPr>
    </w:p>
    <w:p w:rsidR="00007F95" w:rsidRDefault="00007F95" w:rsidP="00007F95">
      <w:pPr>
        <w:spacing w:after="0" w:line="240" w:lineRule="auto"/>
        <w:rPr>
          <w:sz w:val="24"/>
          <w:szCs w:val="24"/>
        </w:rPr>
      </w:pPr>
    </w:p>
    <w:tbl>
      <w:tblPr>
        <w:tblStyle w:val="TableGrid"/>
        <w:tblW w:w="110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0080"/>
      </w:tblGrid>
      <w:tr w:rsidR="00007F95" w:rsidTr="00007F95">
        <w:tc>
          <w:tcPr>
            <w:tcW w:w="990" w:type="dxa"/>
            <w:shd w:val="clear" w:color="auto" w:fill="000000" w:themeFill="text1"/>
          </w:tcPr>
          <w:p w:rsidR="00007F95" w:rsidRDefault="00007F95" w:rsidP="00007F95">
            <w:pPr>
              <w:rPr>
                <w:sz w:val="24"/>
                <w:szCs w:val="24"/>
              </w:rPr>
            </w:pPr>
          </w:p>
        </w:tc>
        <w:tc>
          <w:tcPr>
            <w:tcW w:w="10080" w:type="dxa"/>
            <w:shd w:val="clear" w:color="auto" w:fill="BFBFBF" w:themeFill="background1" w:themeFillShade="BF"/>
          </w:tcPr>
          <w:p w:rsidR="00007F95" w:rsidRDefault="00007F95" w:rsidP="00007F95">
            <w:pPr>
              <w:pStyle w:val="Heading1"/>
              <w:outlineLvl w:val="0"/>
              <w:rPr>
                <w:sz w:val="24"/>
                <w:szCs w:val="24"/>
              </w:rPr>
            </w:pPr>
            <w:bookmarkStart w:id="0" w:name="_Toc385314469"/>
            <w:r>
              <w:t>Introduction</w:t>
            </w:r>
            <w:bookmarkEnd w:id="0"/>
          </w:p>
        </w:tc>
      </w:tr>
    </w:tbl>
    <w:p w:rsidR="00007F95" w:rsidRDefault="00007F95" w:rsidP="00007F95">
      <w:pPr>
        <w:rPr>
          <w:sz w:val="24"/>
          <w:szCs w:val="24"/>
        </w:rPr>
      </w:pPr>
    </w:p>
    <w:p w:rsidR="00007F95" w:rsidRDefault="00007F95" w:rsidP="00007F95">
      <w:pPr>
        <w:rPr>
          <w:sz w:val="24"/>
          <w:szCs w:val="24"/>
        </w:rPr>
      </w:pPr>
    </w:p>
    <w:p w:rsidR="00007F95" w:rsidRDefault="00007F95" w:rsidP="00007F95">
      <w:pPr>
        <w:spacing w:after="0"/>
        <w:rPr>
          <w:sz w:val="24"/>
          <w:szCs w:val="24"/>
        </w:rPr>
        <w:sectPr w:rsidR="00007F95" w:rsidSect="00007F95">
          <w:footerReference w:type="default" r:id="rId16"/>
          <w:pgSz w:w="12240" w:h="15840"/>
          <w:pgMar w:top="1440" w:right="1440" w:bottom="1440" w:left="1440" w:header="720" w:footer="720" w:gutter="0"/>
          <w:pgBorders w:offsetFrom="page">
            <w:top w:val="single" w:sz="48" w:space="24" w:color="8064A2"/>
            <w:left w:val="single" w:sz="48" w:space="24" w:color="8064A2"/>
            <w:bottom w:val="single" w:sz="48" w:space="24" w:color="8064A2"/>
            <w:right w:val="single" w:sz="48" w:space="24" w:color="8064A2"/>
          </w:pgBorders>
          <w:pgNumType w:start="1"/>
          <w:cols w:space="720"/>
          <w:docGrid w:linePitch="299"/>
        </w:sectPr>
      </w:pPr>
    </w:p>
    <w:p w:rsidR="00007F95" w:rsidRPr="00667E81" w:rsidRDefault="00007F95" w:rsidP="00007F95">
      <w:pPr>
        <w:pStyle w:val="Heading2"/>
      </w:pPr>
      <w:bookmarkStart w:id="1" w:name="_Toc385314470"/>
      <w:r>
        <w:lastRenderedPageBreak/>
        <w:t>The Show Your Love Campaign</w:t>
      </w:r>
      <w:bookmarkEnd w:id="1"/>
    </w:p>
    <w:p w:rsidR="00337447" w:rsidRDefault="00337447" w:rsidP="00007F95">
      <w:pPr>
        <w:pStyle w:val="bodytextpsg"/>
      </w:pPr>
      <w:r w:rsidRPr="00C07981">
        <w:rPr>
          <w:iCs/>
        </w:rPr>
        <w:t xml:space="preserve">In Phase </w:t>
      </w:r>
      <w:r w:rsidR="004B3583">
        <w:rPr>
          <w:iCs/>
        </w:rPr>
        <w:t>1</w:t>
      </w:r>
      <w:r w:rsidRPr="00C07981">
        <w:rPr>
          <w:iCs/>
        </w:rPr>
        <w:t xml:space="preserve">, </w:t>
      </w:r>
      <w:r w:rsidR="00C07981">
        <w:t>20 organizations</w:t>
      </w:r>
      <w:r w:rsidR="00C07981" w:rsidRPr="00C07981">
        <w:rPr>
          <w:iCs/>
        </w:rPr>
        <w:t xml:space="preserve"> </w:t>
      </w:r>
      <w:r w:rsidR="00C07981">
        <w:rPr>
          <w:iCs/>
        </w:rPr>
        <w:t xml:space="preserve">implemented </w:t>
      </w:r>
      <w:r w:rsidRPr="00C07981">
        <w:rPr>
          <w:iCs/>
        </w:rPr>
        <w:t>the Show Your Love</w:t>
      </w:r>
      <w:r w:rsidRPr="00FB723F">
        <w:rPr>
          <w:i/>
        </w:rPr>
        <w:t xml:space="preserve"> </w:t>
      </w:r>
      <w:r w:rsidR="00C07981">
        <w:t>c</w:t>
      </w:r>
      <w:r>
        <w:t xml:space="preserve">ampaign.  Each organization developed its own partnership and dissemination plan and put this plan into action independent of the other organizations’ implementation efforts.  In Phase </w:t>
      </w:r>
      <w:r w:rsidR="004B3583">
        <w:t>2</w:t>
      </w:r>
      <w:r>
        <w:t>, we hope to have organizations coordinate their planning, implementation</w:t>
      </w:r>
      <w:r w:rsidR="00C07981">
        <w:t>,</w:t>
      </w:r>
      <w:r>
        <w:t xml:space="preserve"> and evaluation efforts.  A wider reach and stronger impact can be achieved if a larger and more diverse number of organizations implement the campaign and if media buys are funded and</w:t>
      </w:r>
      <w:r w:rsidRPr="00F74A87">
        <w:t xml:space="preserve"> </w:t>
      </w:r>
      <w:r>
        <w:t xml:space="preserve">coordinated. </w:t>
      </w:r>
      <w:r w:rsidR="00C07981">
        <w:t>T</w:t>
      </w:r>
      <w:r>
        <w:t xml:space="preserve">o </w:t>
      </w:r>
      <w:r w:rsidR="00C07981">
        <w:t xml:space="preserve">bring </w:t>
      </w:r>
      <w:r>
        <w:t xml:space="preserve">the campaign to this level, </w:t>
      </w:r>
      <w:r w:rsidR="00C07981">
        <w:t xml:space="preserve">the </w:t>
      </w:r>
      <w:r w:rsidR="00C07981" w:rsidRPr="00667E81">
        <w:t>Consumer Work Group</w:t>
      </w:r>
      <w:r w:rsidR="00C07981">
        <w:t xml:space="preserve"> (CWG) needs to take </w:t>
      </w:r>
      <w:r w:rsidR="001043EC">
        <w:t xml:space="preserve">two </w:t>
      </w:r>
      <w:r>
        <w:t>main steps</w:t>
      </w:r>
      <w:r w:rsidR="004B3583">
        <w:t>,</w:t>
      </w:r>
      <w:r w:rsidR="00D129FE">
        <w:t xml:space="preserve"> </w:t>
      </w:r>
      <w:r w:rsidR="004B3583">
        <w:t>which</w:t>
      </w:r>
      <w:r>
        <w:t xml:space="preserve"> are described </w:t>
      </w:r>
      <w:r w:rsidR="004B3583">
        <w:t>in the following sections</w:t>
      </w:r>
      <w:r>
        <w:t xml:space="preserve">.    </w:t>
      </w:r>
    </w:p>
    <w:p w:rsidR="00337447" w:rsidRDefault="004B3583" w:rsidP="00007F95">
      <w:pPr>
        <w:pStyle w:val="Heading3"/>
      </w:pPr>
      <w:bookmarkStart w:id="2" w:name="_Toc385314471"/>
      <w:r w:rsidRPr="00927172">
        <w:t>S</w:t>
      </w:r>
      <w:r>
        <w:t>tep</w:t>
      </w:r>
      <w:r w:rsidRPr="00927172">
        <w:t xml:space="preserve"> </w:t>
      </w:r>
      <w:r w:rsidR="00337447" w:rsidRPr="00927172">
        <w:t>1:  Obtain Funding Support</w:t>
      </w:r>
      <w:bookmarkEnd w:id="2"/>
    </w:p>
    <w:p w:rsidR="00337447" w:rsidRDefault="00337447" w:rsidP="00007F95">
      <w:pPr>
        <w:pStyle w:val="bodytextpsg"/>
      </w:pPr>
      <w:r>
        <w:t xml:space="preserve">For </w:t>
      </w:r>
      <w:r w:rsidRPr="00C22A22">
        <w:t xml:space="preserve">Phase </w:t>
      </w:r>
      <w:r w:rsidR="004B3583">
        <w:t>2</w:t>
      </w:r>
      <w:r w:rsidRPr="00C22A22">
        <w:t xml:space="preserve">, funding </w:t>
      </w:r>
      <w:r>
        <w:t>is essential</w:t>
      </w:r>
      <w:r w:rsidRPr="00C22A22">
        <w:t>.</w:t>
      </w:r>
      <w:r>
        <w:t xml:space="preserve">  There are multiple strategies that could be used to tackle the task of contacting organizations that might fund the campaign. </w:t>
      </w:r>
      <w:r w:rsidR="00557F2A">
        <w:t xml:space="preserve"> Three possibilities are to</w:t>
      </w:r>
    </w:p>
    <w:p w:rsidR="00337447" w:rsidRDefault="00337447" w:rsidP="00007F95">
      <w:pPr>
        <w:pStyle w:val="bullets"/>
      </w:pPr>
      <w:r>
        <w:t>Create a small working group of CWG members who will be responsible for contact</w:t>
      </w:r>
      <w:r w:rsidR="004B3583">
        <w:t>ing</w:t>
      </w:r>
      <w:r>
        <w:t xml:space="preserve"> potential funders.  </w:t>
      </w:r>
    </w:p>
    <w:p w:rsidR="00337447" w:rsidRDefault="00337447" w:rsidP="00007F95">
      <w:pPr>
        <w:pStyle w:val="bullets"/>
      </w:pPr>
      <w:r>
        <w:t>Divide the responsibility among these CWG members.  We have reviewed and prioritized 14 foundations and other funders whose mission</w:t>
      </w:r>
      <w:r w:rsidR="004B3583">
        <w:t>s</w:t>
      </w:r>
      <w:r>
        <w:t xml:space="preserve"> align with the Show Your Love campaign (</w:t>
      </w:r>
      <w:r w:rsidR="004B3583">
        <w:t>s</w:t>
      </w:r>
      <w:r>
        <w:t>ee Table 1)</w:t>
      </w:r>
      <w:r w:rsidR="004B3583">
        <w:t>.</w:t>
      </w:r>
      <w:r>
        <w:t xml:space="preserve"> Each </w:t>
      </w:r>
      <w:r w:rsidR="004B3583">
        <w:t xml:space="preserve">CWG </w:t>
      </w:r>
      <w:r>
        <w:t xml:space="preserve">member could be responsible for reaching out to </w:t>
      </w:r>
      <w:r w:rsidR="004B3583">
        <w:t>three to five</w:t>
      </w:r>
      <w:r>
        <w:t xml:space="preserve"> organizations.  A sample letter of inquiry, which could be used to contact these funders, can be found in Appendix A.</w:t>
      </w:r>
    </w:p>
    <w:p w:rsidR="00337447" w:rsidRPr="00F74A87" w:rsidRDefault="00337447" w:rsidP="00007F95">
      <w:pPr>
        <w:pStyle w:val="bullets"/>
      </w:pPr>
      <w:r>
        <w:t>Hire a campaign coordinator who can devote time to this task.  Applying for funding and setting up appointments to talk to potential funders take time, which is something that most CWG members do not have. CWG members could determine if there is one organization that would be able to hire a part</w:t>
      </w:r>
      <w:r w:rsidR="004B3583">
        <w:t>-</w:t>
      </w:r>
      <w:r>
        <w:t xml:space="preserve">time campaign coordinator who could seek funding and partners, coordinate promotional activities, and facilitate discussions among organizations implementing the campaign.  </w:t>
      </w:r>
      <w:r w:rsidR="004B3583">
        <w:t xml:space="preserve">One </w:t>
      </w:r>
      <w:r>
        <w:t xml:space="preserve">possible scenario to make this happen is to have one organization from CWG hire and supervise the campaign </w:t>
      </w:r>
      <w:r w:rsidR="004B3583">
        <w:t>coordinator</w:t>
      </w:r>
      <w:r>
        <w:t xml:space="preserve"> and have other organizations contribute to paying </w:t>
      </w:r>
      <w:r w:rsidR="004B3583">
        <w:t xml:space="preserve">that individual’s </w:t>
      </w:r>
      <w:r>
        <w:t xml:space="preserve">salary. </w:t>
      </w:r>
    </w:p>
    <w:p w:rsidR="00337447" w:rsidRPr="00950781" w:rsidRDefault="004B3583" w:rsidP="00007F95">
      <w:pPr>
        <w:pStyle w:val="Heading3"/>
      </w:pPr>
      <w:bookmarkStart w:id="3" w:name="_Toc385314472"/>
      <w:r w:rsidRPr="00950781">
        <w:t>S</w:t>
      </w:r>
      <w:r>
        <w:t>tep</w:t>
      </w:r>
      <w:r w:rsidRPr="00950781">
        <w:t xml:space="preserve"> </w:t>
      </w:r>
      <w:r w:rsidR="00337447" w:rsidRPr="00950781">
        <w:t xml:space="preserve">2:  </w:t>
      </w:r>
      <w:r w:rsidR="00EA0AEB">
        <w:t xml:space="preserve">Conduct </w:t>
      </w:r>
      <w:r w:rsidR="00337447">
        <w:t>Outreach</w:t>
      </w:r>
      <w:bookmarkEnd w:id="3"/>
    </w:p>
    <w:p w:rsidR="00337447" w:rsidRDefault="00337447" w:rsidP="00007F95">
      <w:pPr>
        <w:pStyle w:val="bodytextpsg"/>
      </w:pPr>
      <w:r>
        <w:t>For the Show Your Love campaign to reach women across the country, a much larger base of organizations will need to be recruited to implement the campaign.  New organizations could be recruited to be part of CWG or as implementation partners. A variety of different sectors of organizations should be recruited</w:t>
      </w:r>
      <w:r w:rsidR="0093738A">
        <w:t>, including</w:t>
      </w:r>
    </w:p>
    <w:p w:rsidR="00EA0AEB" w:rsidRDefault="00EA0AEB" w:rsidP="00007F95">
      <w:pPr>
        <w:pStyle w:val="bodytextpsg"/>
      </w:pPr>
    </w:p>
    <w:p w:rsidR="00337447" w:rsidRDefault="0093738A" w:rsidP="00007F95">
      <w:pPr>
        <w:pStyle w:val="bullets"/>
      </w:pPr>
      <w:r>
        <w:lastRenderedPageBreak/>
        <w:t>f</w:t>
      </w:r>
      <w:r w:rsidR="00337447">
        <w:t>oundations</w:t>
      </w:r>
      <w:r>
        <w:t>,</w:t>
      </w:r>
    </w:p>
    <w:p w:rsidR="00337447" w:rsidRDefault="00D129FE" w:rsidP="00D129FE">
      <w:pPr>
        <w:pStyle w:val="bullets"/>
      </w:pPr>
      <w:r>
        <w:t>p</w:t>
      </w:r>
      <w:r w:rsidR="00337447">
        <w:t xml:space="preserve">rofessional </w:t>
      </w:r>
      <w:r w:rsidR="0093738A">
        <w:t>a</w:t>
      </w:r>
      <w:r w:rsidR="00337447">
        <w:t>ssociations</w:t>
      </w:r>
      <w:r w:rsidR="0093738A">
        <w:t>,</w:t>
      </w:r>
    </w:p>
    <w:p w:rsidR="00337447" w:rsidRDefault="0093738A" w:rsidP="00007F95">
      <w:pPr>
        <w:pStyle w:val="bullets"/>
      </w:pPr>
      <w:r>
        <w:t>r</w:t>
      </w:r>
      <w:r w:rsidR="00337447">
        <w:t>etail</w:t>
      </w:r>
      <w:r>
        <w:t>ers,</w:t>
      </w:r>
    </w:p>
    <w:p w:rsidR="00337447" w:rsidRDefault="0093738A" w:rsidP="00007F95">
      <w:pPr>
        <w:pStyle w:val="bullets"/>
      </w:pPr>
      <w:r>
        <w:t>p</w:t>
      </w:r>
      <w:r w:rsidR="00337447">
        <w:t xml:space="preserve">harmaceutical </w:t>
      </w:r>
      <w:r>
        <w:t>c</w:t>
      </w:r>
      <w:r w:rsidR="00337447">
        <w:t>ompanies</w:t>
      </w:r>
      <w:r>
        <w:t>,</w:t>
      </w:r>
    </w:p>
    <w:p w:rsidR="00337447" w:rsidRDefault="0093738A" w:rsidP="00007F95">
      <w:pPr>
        <w:pStyle w:val="bullets"/>
      </w:pPr>
      <w:r>
        <w:t>b</w:t>
      </w:r>
      <w:r w:rsidR="00337447">
        <w:t>usinesses</w:t>
      </w:r>
      <w:r>
        <w:t>,</w:t>
      </w:r>
    </w:p>
    <w:p w:rsidR="00337447" w:rsidRDefault="0093738A" w:rsidP="00007F95">
      <w:pPr>
        <w:pStyle w:val="bullets"/>
      </w:pPr>
      <w:r>
        <w:t>s</w:t>
      </w:r>
      <w:r w:rsidR="00337447">
        <w:t xml:space="preserve">ervice </w:t>
      </w:r>
      <w:r>
        <w:t>o</w:t>
      </w:r>
      <w:r w:rsidR="00337447">
        <w:t>rganization</w:t>
      </w:r>
      <w:r>
        <w:t>s, and</w:t>
      </w:r>
    </w:p>
    <w:p w:rsidR="00337447" w:rsidRDefault="0093738A" w:rsidP="00007F95">
      <w:pPr>
        <w:pStyle w:val="bullets"/>
      </w:pPr>
      <w:r>
        <w:t>m</w:t>
      </w:r>
      <w:r w:rsidR="00337447">
        <w:t>edia/</w:t>
      </w:r>
      <w:r>
        <w:t>e</w:t>
      </w:r>
      <w:r w:rsidR="00337447">
        <w:t>ntertainment</w:t>
      </w:r>
      <w:r>
        <w:t xml:space="preserve"> organizations.</w:t>
      </w:r>
    </w:p>
    <w:p w:rsidR="00337447" w:rsidRDefault="00337447" w:rsidP="00007F95">
      <w:pPr>
        <w:pStyle w:val="bodytextpsg"/>
      </w:pPr>
      <w:r>
        <w:t>Ideally, the network would include organizations that collectively represent a range of sectors</w:t>
      </w:r>
      <w:r w:rsidR="0093738A">
        <w:t>,</w:t>
      </w:r>
      <w:r>
        <w:t xml:space="preserve"> such as those displayed in Figure 1.</w:t>
      </w:r>
    </w:p>
    <w:p w:rsidR="00337447" w:rsidRDefault="00337447" w:rsidP="00007F95">
      <w:pPr>
        <w:pStyle w:val="bodytextpsg"/>
      </w:pPr>
      <w:r>
        <w:t xml:space="preserve">The social marketing plan contains a long list of organizations that could be contacted for either funding or as implementation partners.  </w:t>
      </w:r>
      <w:r w:rsidR="0093738A">
        <w:t xml:space="preserve">Because </w:t>
      </w:r>
      <w:r>
        <w:t>this list is quite long, and the possibilities for partnering and funding are great, we reviewed this list and created a few priority organizations within each sector (see Table 1).  We suggest that those who are conducting outreach for funding and partnership begin with, but not feel limited, to this list of organizations. A set of revised talking points can be found in Appendix B.</w:t>
      </w:r>
    </w:p>
    <w:p w:rsidR="00337447" w:rsidRPr="0093738A" w:rsidRDefault="00337447" w:rsidP="00007F95">
      <w:pPr>
        <w:pStyle w:val="FigureTitle"/>
      </w:pPr>
      <w:r w:rsidRPr="0093738A">
        <w:lastRenderedPageBreak/>
        <w:t xml:space="preserve">Figure 1. Phase 2 Campaign Partnership Network </w:t>
      </w:r>
    </w:p>
    <w:p w:rsidR="00BC1659" w:rsidRDefault="00337447" w:rsidP="00007F95">
      <w:pPr>
        <w:jc w:val="center"/>
        <w:sectPr w:rsidR="00BC1659" w:rsidSect="00007F95">
          <w:headerReference w:type="default" r:id="rId17"/>
          <w:footerReference w:type="default" r:id="rId18"/>
          <w:pgSz w:w="12240" w:h="15840"/>
          <w:pgMar w:top="1440" w:right="1440" w:bottom="1440" w:left="1440" w:header="720" w:footer="720" w:gutter="0"/>
          <w:pgBorders w:offsetFrom="page">
            <w:top w:val="single" w:sz="48" w:space="24" w:color="8064A2"/>
            <w:left w:val="single" w:sz="48" w:space="24" w:color="8064A2"/>
            <w:bottom w:val="single" w:sz="48" w:space="24" w:color="8064A2"/>
            <w:right w:val="single" w:sz="48" w:space="24" w:color="8064A2"/>
          </w:pgBorders>
          <w:cols w:space="720"/>
          <w:docGrid w:linePitch="360"/>
        </w:sectPr>
      </w:pPr>
      <w:r>
        <w:rPr>
          <w:noProof/>
        </w:rPr>
        <w:drawing>
          <wp:inline distT="0" distB="0" distL="0" distR="0" wp14:anchorId="38C61CC3" wp14:editId="234A2EA5">
            <wp:extent cx="4564576" cy="4529904"/>
            <wp:effectExtent l="0" t="0" r="0" b="0"/>
            <wp:docPr id="33" name="Picture 33" descr="CPN_Visual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N_Visual_v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5262" cy="4540509"/>
                    </a:xfrm>
                    <a:prstGeom prst="rect">
                      <a:avLst/>
                    </a:prstGeom>
                    <a:noFill/>
                    <a:ln>
                      <a:noFill/>
                    </a:ln>
                  </pic:spPr>
                </pic:pic>
              </a:graphicData>
            </a:graphic>
          </wp:inline>
        </w:drawing>
      </w:r>
    </w:p>
    <w:p w:rsidR="004B05A1" w:rsidRDefault="00337447" w:rsidP="00CB197A">
      <w:pPr>
        <w:pStyle w:val="TableTitle"/>
      </w:pPr>
      <w:bookmarkStart w:id="4" w:name="_Toc385314504"/>
      <w:r>
        <w:lastRenderedPageBreak/>
        <w:t>Table 1.</w:t>
      </w:r>
      <w:r w:rsidR="00CB197A">
        <w:tab/>
      </w:r>
      <w:r>
        <w:t>Organizations Prioritized as Potential Partners and/or Funders for Phase 2</w:t>
      </w:r>
      <w:bookmarkEnd w:id="4"/>
    </w:p>
    <w:tbl>
      <w:tblPr>
        <w:tblStyle w:val="atoolkit"/>
        <w:tblW w:w="5000" w:type="pct"/>
        <w:tblLayout w:type="fixed"/>
        <w:tblCellMar>
          <w:left w:w="58" w:type="dxa"/>
          <w:right w:w="58" w:type="dxa"/>
        </w:tblCellMar>
        <w:tblLook w:val="05E0" w:firstRow="1" w:lastRow="1" w:firstColumn="1" w:lastColumn="1" w:noHBand="0" w:noVBand="1"/>
      </w:tblPr>
      <w:tblGrid>
        <w:gridCol w:w="1230"/>
        <w:gridCol w:w="4048"/>
        <w:gridCol w:w="3151"/>
        <w:gridCol w:w="808"/>
        <w:gridCol w:w="3839"/>
      </w:tblGrid>
      <w:tr w:rsidR="00BC1659" w:rsidRPr="00BC1659" w:rsidTr="00CB197A">
        <w:trPr>
          <w:cnfStyle w:val="100000000000" w:firstRow="1" w:lastRow="0" w:firstColumn="0" w:lastColumn="0" w:oddVBand="0" w:evenVBand="0" w:oddHBand="0" w:evenHBand="0" w:firstRowFirstColumn="0" w:firstRowLastColumn="0" w:lastRowFirstColumn="0" w:lastRowLastColumn="0"/>
          <w:trHeight w:val="20"/>
        </w:trPr>
        <w:tc>
          <w:tcPr>
            <w:tcW w:w="470" w:type="pct"/>
          </w:tcPr>
          <w:p w:rsidR="003721AB" w:rsidRPr="00BC1659" w:rsidRDefault="003721AB" w:rsidP="00007F95">
            <w:pPr>
              <w:pStyle w:val="TableHeaders"/>
              <w:rPr>
                <w:sz w:val="16"/>
                <w:szCs w:val="16"/>
              </w:rPr>
            </w:pPr>
            <w:r w:rsidRPr="00BC1659">
              <w:rPr>
                <w:sz w:val="16"/>
                <w:szCs w:val="16"/>
              </w:rPr>
              <w:t>Organizational Type</w:t>
            </w:r>
          </w:p>
        </w:tc>
        <w:tc>
          <w:tcPr>
            <w:tcW w:w="1548" w:type="pct"/>
          </w:tcPr>
          <w:p w:rsidR="003721AB" w:rsidRPr="00BC1659" w:rsidRDefault="003721AB" w:rsidP="00BC1659">
            <w:pPr>
              <w:pStyle w:val="TableHeaders"/>
              <w:rPr>
                <w:sz w:val="16"/>
                <w:szCs w:val="16"/>
              </w:rPr>
            </w:pPr>
            <w:r w:rsidRPr="00BC1659">
              <w:rPr>
                <w:sz w:val="16"/>
                <w:szCs w:val="16"/>
              </w:rPr>
              <w:t>Name of Org</w:t>
            </w:r>
            <w:r w:rsidR="0093738A" w:rsidRPr="00BC1659">
              <w:rPr>
                <w:sz w:val="16"/>
                <w:szCs w:val="16"/>
              </w:rPr>
              <w:t>anization</w:t>
            </w:r>
          </w:p>
        </w:tc>
        <w:tc>
          <w:tcPr>
            <w:tcW w:w="1205" w:type="pct"/>
          </w:tcPr>
          <w:p w:rsidR="003721AB" w:rsidRPr="00BC1659" w:rsidRDefault="001043EC" w:rsidP="00007F95">
            <w:pPr>
              <w:pStyle w:val="TableHeaders"/>
              <w:rPr>
                <w:sz w:val="16"/>
                <w:szCs w:val="16"/>
              </w:rPr>
            </w:pPr>
            <w:r>
              <w:rPr>
                <w:sz w:val="16"/>
                <w:szCs w:val="16"/>
              </w:rPr>
              <w:t xml:space="preserve">Available </w:t>
            </w:r>
            <w:r w:rsidR="003721AB" w:rsidRPr="00BC1659">
              <w:rPr>
                <w:sz w:val="16"/>
                <w:szCs w:val="16"/>
              </w:rPr>
              <w:t>Contact</w:t>
            </w:r>
            <w:r>
              <w:rPr>
                <w:sz w:val="16"/>
                <w:szCs w:val="16"/>
              </w:rPr>
              <w:t xml:space="preserve"> Information</w:t>
            </w:r>
          </w:p>
        </w:tc>
        <w:tc>
          <w:tcPr>
            <w:tcW w:w="309" w:type="pct"/>
          </w:tcPr>
          <w:p w:rsidR="003721AB" w:rsidRPr="00BC1659" w:rsidRDefault="003721AB" w:rsidP="00007F95">
            <w:pPr>
              <w:pStyle w:val="TableHeaders"/>
              <w:rPr>
                <w:sz w:val="16"/>
                <w:szCs w:val="16"/>
              </w:rPr>
            </w:pPr>
            <w:r w:rsidRPr="00BC1659">
              <w:rPr>
                <w:sz w:val="16"/>
                <w:szCs w:val="16"/>
              </w:rPr>
              <w:t>Role</w:t>
            </w:r>
          </w:p>
        </w:tc>
        <w:tc>
          <w:tcPr>
            <w:tcW w:w="1468" w:type="pct"/>
          </w:tcPr>
          <w:p w:rsidR="003721AB" w:rsidRPr="00BC1659" w:rsidRDefault="003721AB" w:rsidP="00007F95">
            <w:pPr>
              <w:pStyle w:val="TableHeaders"/>
              <w:rPr>
                <w:sz w:val="16"/>
                <w:szCs w:val="16"/>
              </w:rPr>
            </w:pPr>
            <w:r w:rsidRPr="00BC1659">
              <w:rPr>
                <w:sz w:val="16"/>
                <w:szCs w:val="16"/>
              </w:rPr>
              <w:t>Rationale for Pri</w:t>
            </w:r>
            <w:r w:rsidR="00FA2437" w:rsidRPr="00BC1659">
              <w:rPr>
                <w:sz w:val="16"/>
                <w:szCs w:val="16"/>
              </w:rPr>
              <w:t>oritization</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3721AB" w:rsidRPr="00BC1659" w:rsidRDefault="003721AB" w:rsidP="00BC1659">
            <w:pPr>
              <w:pStyle w:val="Tabletext-9"/>
              <w:rPr>
                <w:sz w:val="16"/>
                <w:szCs w:val="16"/>
              </w:rPr>
            </w:pPr>
            <w:r w:rsidRPr="00BC1659">
              <w:rPr>
                <w:sz w:val="16"/>
                <w:szCs w:val="16"/>
              </w:rPr>
              <w:t>Foundation</w:t>
            </w:r>
          </w:p>
        </w:tc>
        <w:tc>
          <w:tcPr>
            <w:tcW w:w="1548" w:type="pct"/>
          </w:tcPr>
          <w:p w:rsidR="003721AB" w:rsidRPr="00BC1659" w:rsidRDefault="003721AB" w:rsidP="00BC1659">
            <w:pPr>
              <w:pStyle w:val="Tabletext-9"/>
              <w:rPr>
                <w:sz w:val="16"/>
                <w:szCs w:val="16"/>
              </w:rPr>
            </w:pPr>
            <w:r w:rsidRPr="00BC1659">
              <w:rPr>
                <w:sz w:val="16"/>
                <w:szCs w:val="16"/>
              </w:rPr>
              <w:t>The David and Lucile Packard Foundation</w:t>
            </w:r>
            <w:r w:rsidR="00BC1659" w:rsidRPr="00BC1659">
              <w:rPr>
                <w:sz w:val="16"/>
                <w:szCs w:val="16"/>
              </w:rPr>
              <w:br/>
            </w:r>
            <w:hyperlink r:id="rId20" w:history="1">
              <w:r w:rsidRPr="00BC1659">
                <w:rPr>
                  <w:rStyle w:val="Hyperlink"/>
                  <w:sz w:val="16"/>
                  <w:szCs w:val="16"/>
                </w:rPr>
                <w:t>http://www.packard.org/grants/</w:t>
              </w:r>
            </w:hyperlink>
          </w:p>
        </w:tc>
        <w:tc>
          <w:tcPr>
            <w:tcW w:w="1205" w:type="pct"/>
          </w:tcPr>
          <w:p w:rsidR="003721AB" w:rsidRPr="00BC1659" w:rsidRDefault="003721AB" w:rsidP="00BC1659">
            <w:pPr>
              <w:pStyle w:val="Tabletext-9"/>
              <w:rPr>
                <w:sz w:val="16"/>
                <w:szCs w:val="16"/>
              </w:rPr>
            </w:pPr>
            <w:r w:rsidRPr="00BC1659">
              <w:rPr>
                <w:sz w:val="16"/>
                <w:szCs w:val="16"/>
              </w:rPr>
              <w:t>Tamara Krinin, Program Director for Population and Reproductive Health Program</w:t>
            </w:r>
            <w:r w:rsidR="000F392B">
              <w:rPr>
                <w:sz w:val="16"/>
                <w:szCs w:val="16"/>
              </w:rPr>
              <w:t xml:space="preserve">: </w:t>
            </w:r>
            <w:r w:rsidRPr="00BC1659">
              <w:rPr>
                <w:sz w:val="16"/>
                <w:szCs w:val="16"/>
              </w:rPr>
              <w:t>650-948-7658</w:t>
            </w:r>
          </w:p>
        </w:tc>
        <w:tc>
          <w:tcPr>
            <w:tcW w:w="309" w:type="pct"/>
          </w:tcPr>
          <w:p w:rsidR="003721AB" w:rsidRPr="00BC1659" w:rsidRDefault="003721AB" w:rsidP="00BC1659">
            <w:pPr>
              <w:pStyle w:val="Tabletext-9"/>
              <w:rPr>
                <w:sz w:val="16"/>
                <w:szCs w:val="16"/>
              </w:rPr>
            </w:pPr>
            <w:r w:rsidRPr="00BC1659">
              <w:rPr>
                <w:sz w:val="16"/>
                <w:szCs w:val="16"/>
              </w:rPr>
              <w:t>Funder</w:t>
            </w:r>
          </w:p>
        </w:tc>
        <w:tc>
          <w:tcPr>
            <w:tcW w:w="1468" w:type="pct"/>
          </w:tcPr>
          <w:p w:rsidR="003721AB" w:rsidRPr="00BC1659" w:rsidRDefault="003721AB" w:rsidP="00BC1659">
            <w:pPr>
              <w:pStyle w:val="Tabletext-9"/>
              <w:rPr>
                <w:sz w:val="16"/>
                <w:szCs w:val="16"/>
              </w:rPr>
            </w:pPr>
            <w:r w:rsidRPr="00BC1659">
              <w:rPr>
                <w:sz w:val="16"/>
                <w:szCs w:val="16"/>
              </w:rPr>
              <w:t>A key organizational mission is to provide access to reproductive health education. Funding application is available.</w:t>
            </w:r>
          </w:p>
        </w:tc>
      </w:tr>
      <w:tr w:rsidR="00BC1659" w:rsidRPr="00BC1659" w:rsidTr="00CB197A">
        <w:trPr>
          <w:cnfStyle w:val="000000010000" w:firstRow="0" w:lastRow="0" w:firstColumn="0" w:lastColumn="0" w:oddVBand="0" w:evenVBand="0" w:oddHBand="0" w:evenHBand="1" w:firstRowFirstColumn="0" w:firstRowLastColumn="0" w:lastRowFirstColumn="0" w:lastRowLastColumn="0"/>
          <w:trHeight w:val="20"/>
        </w:trPr>
        <w:tc>
          <w:tcPr>
            <w:tcW w:w="470" w:type="pct"/>
          </w:tcPr>
          <w:p w:rsidR="00AE34E3" w:rsidRPr="00BC1659" w:rsidRDefault="00AE34E3" w:rsidP="00BC1659">
            <w:pPr>
              <w:pStyle w:val="Tabletext-9"/>
              <w:rPr>
                <w:sz w:val="16"/>
                <w:szCs w:val="16"/>
              </w:rPr>
            </w:pPr>
            <w:r w:rsidRPr="00BC1659">
              <w:rPr>
                <w:sz w:val="16"/>
                <w:szCs w:val="16"/>
              </w:rPr>
              <w:t>Foundation</w:t>
            </w:r>
          </w:p>
        </w:tc>
        <w:tc>
          <w:tcPr>
            <w:tcW w:w="1548" w:type="pct"/>
          </w:tcPr>
          <w:p w:rsidR="00AE34E3" w:rsidRPr="00BC1659" w:rsidRDefault="00AE34E3" w:rsidP="00BC1659">
            <w:pPr>
              <w:pStyle w:val="Tabletext-9"/>
              <w:rPr>
                <w:sz w:val="16"/>
                <w:szCs w:val="16"/>
              </w:rPr>
            </w:pPr>
            <w:r w:rsidRPr="00BC1659">
              <w:rPr>
                <w:sz w:val="16"/>
                <w:szCs w:val="16"/>
              </w:rPr>
              <w:t>W.K. Kellogg Foundation</w:t>
            </w:r>
            <w:r w:rsidR="00BC1659" w:rsidRPr="00BC1659">
              <w:rPr>
                <w:sz w:val="16"/>
                <w:szCs w:val="16"/>
              </w:rPr>
              <w:br/>
            </w:r>
            <w:hyperlink r:id="rId21" w:history="1">
              <w:r w:rsidRPr="00BC1659">
                <w:rPr>
                  <w:rStyle w:val="Hyperlink"/>
                  <w:sz w:val="16"/>
                  <w:szCs w:val="16"/>
                </w:rPr>
                <w:t>http://www.wkkf.org/grantseekers</w:t>
              </w:r>
            </w:hyperlink>
          </w:p>
        </w:tc>
        <w:tc>
          <w:tcPr>
            <w:tcW w:w="1205" w:type="pct"/>
          </w:tcPr>
          <w:p w:rsidR="00AE34E3" w:rsidRPr="00BC1659" w:rsidRDefault="00AE34E3" w:rsidP="00BC1659">
            <w:pPr>
              <w:pStyle w:val="Tabletext-9"/>
              <w:rPr>
                <w:sz w:val="16"/>
                <w:szCs w:val="16"/>
              </w:rPr>
            </w:pPr>
            <w:r w:rsidRPr="00BC1659">
              <w:rPr>
                <w:sz w:val="16"/>
                <w:szCs w:val="16"/>
              </w:rPr>
              <w:t>Joanne K. Krell, Vice President for Communications</w:t>
            </w:r>
            <w:r w:rsidR="000F392B">
              <w:rPr>
                <w:sz w:val="16"/>
                <w:szCs w:val="16"/>
              </w:rPr>
              <w:t xml:space="preserve">: </w:t>
            </w:r>
            <w:r w:rsidRPr="00BC1659">
              <w:rPr>
                <w:sz w:val="16"/>
                <w:szCs w:val="16"/>
              </w:rPr>
              <w:t>269</w:t>
            </w:r>
            <w:r w:rsidR="00CC3725">
              <w:rPr>
                <w:sz w:val="16"/>
                <w:szCs w:val="16"/>
              </w:rPr>
              <w:t>-</w:t>
            </w:r>
            <w:r w:rsidRPr="00BC1659">
              <w:rPr>
                <w:sz w:val="16"/>
                <w:szCs w:val="16"/>
              </w:rPr>
              <w:t>968-1611</w:t>
            </w:r>
          </w:p>
        </w:tc>
        <w:tc>
          <w:tcPr>
            <w:tcW w:w="309" w:type="pct"/>
          </w:tcPr>
          <w:p w:rsidR="00AE34E3" w:rsidRPr="00BC1659" w:rsidRDefault="00AE34E3" w:rsidP="00BC1659">
            <w:pPr>
              <w:pStyle w:val="Tabletext-9"/>
              <w:rPr>
                <w:sz w:val="16"/>
                <w:szCs w:val="16"/>
              </w:rPr>
            </w:pPr>
            <w:r w:rsidRPr="00BC1659">
              <w:rPr>
                <w:sz w:val="16"/>
                <w:szCs w:val="16"/>
              </w:rPr>
              <w:t>Funder</w:t>
            </w:r>
          </w:p>
        </w:tc>
        <w:tc>
          <w:tcPr>
            <w:tcW w:w="1468" w:type="pct"/>
          </w:tcPr>
          <w:p w:rsidR="00AE34E3" w:rsidRPr="00BC1659" w:rsidRDefault="00805B2C" w:rsidP="00BC1659">
            <w:pPr>
              <w:pStyle w:val="Tabletext-9"/>
              <w:rPr>
                <w:sz w:val="16"/>
                <w:szCs w:val="16"/>
              </w:rPr>
            </w:pPr>
            <w:r>
              <w:rPr>
                <w:sz w:val="16"/>
                <w:szCs w:val="16"/>
              </w:rPr>
              <w:t>This organization</w:t>
            </w:r>
            <w:r w:rsidRPr="00BC1659">
              <w:rPr>
                <w:sz w:val="16"/>
                <w:szCs w:val="16"/>
              </w:rPr>
              <w:t xml:space="preserve"> </w:t>
            </w:r>
            <w:r w:rsidR="00AE34E3" w:rsidRPr="00BC1659">
              <w:rPr>
                <w:sz w:val="16"/>
                <w:szCs w:val="16"/>
              </w:rPr>
              <w:t>emphasize</w:t>
            </w:r>
            <w:r>
              <w:rPr>
                <w:sz w:val="16"/>
                <w:szCs w:val="16"/>
              </w:rPr>
              <w:t>s</w:t>
            </w:r>
            <w:r w:rsidR="00AE34E3" w:rsidRPr="00BC1659">
              <w:rPr>
                <w:sz w:val="16"/>
                <w:szCs w:val="16"/>
              </w:rPr>
              <w:t xml:space="preserve"> the prenatal months to age 8 as the foundation for all healthy development.</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AE34E3" w:rsidRPr="00BC1659" w:rsidRDefault="00AE34E3" w:rsidP="00BC1659">
            <w:pPr>
              <w:pStyle w:val="Tabletext-9"/>
              <w:rPr>
                <w:sz w:val="16"/>
                <w:szCs w:val="16"/>
              </w:rPr>
            </w:pPr>
            <w:r w:rsidRPr="00BC1659">
              <w:rPr>
                <w:sz w:val="16"/>
                <w:szCs w:val="16"/>
              </w:rPr>
              <w:t>Foundation</w:t>
            </w:r>
          </w:p>
        </w:tc>
        <w:tc>
          <w:tcPr>
            <w:tcW w:w="1548" w:type="pct"/>
          </w:tcPr>
          <w:p w:rsidR="00AE34E3" w:rsidRPr="00BC1659" w:rsidRDefault="00AE34E3" w:rsidP="00BC1659">
            <w:pPr>
              <w:pStyle w:val="Tabletext-9"/>
              <w:rPr>
                <w:sz w:val="16"/>
                <w:szCs w:val="16"/>
              </w:rPr>
            </w:pPr>
            <w:r w:rsidRPr="00BC1659">
              <w:rPr>
                <w:sz w:val="16"/>
                <w:szCs w:val="16"/>
              </w:rPr>
              <w:t>The Dibble Institute for Marriage Education</w:t>
            </w:r>
            <w:r w:rsidR="00BC1659" w:rsidRPr="00BC1659">
              <w:rPr>
                <w:sz w:val="16"/>
                <w:szCs w:val="16"/>
              </w:rPr>
              <w:br/>
            </w:r>
            <w:hyperlink r:id="rId22" w:history="1">
              <w:r w:rsidRPr="00BC1659">
                <w:rPr>
                  <w:rStyle w:val="Hyperlink"/>
                  <w:sz w:val="16"/>
                  <w:szCs w:val="16"/>
                </w:rPr>
                <w:t>http://www.dibbleinstitute.org</w:t>
              </w:r>
            </w:hyperlink>
          </w:p>
        </w:tc>
        <w:tc>
          <w:tcPr>
            <w:tcW w:w="1205" w:type="pct"/>
          </w:tcPr>
          <w:p w:rsidR="00AE34E3" w:rsidRPr="00BC1659" w:rsidRDefault="00AE34E3" w:rsidP="00BC1659">
            <w:pPr>
              <w:pStyle w:val="Tabletext-9"/>
              <w:rPr>
                <w:sz w:val="16"/>
                <w:szCs w:val="16"/>
              </w:rPr>
            </w:pPr>
            <w:r w:rsidRPr="00BC1659">
              <w:rPr>
                <w:sz w:val="16"/>
                <w:szCs w:val="16"/>
              </w:rPr>
              <w:t>1-800-695-7975</w:t>
            </w:r>
          </w:p>
        </w:tc>
        <w:tc>
          <w:tcPr>
            <w:tcW w:w="309" w:type="pct"/>
          </w:tcPr>
          <w:p w:rsidR="00AE34E3" w:rsidRPr="00BC1659" w:rsidRDefault="00AE34E3" w:rsidP="00BC1659">
            <w:pPr>
              <w:pStyle w:val="Tabletext-9"/>
              <w:rPr>
                <w:sz w:val="16"/>
                <w:szCs w:val="16"/>
              </w:rPr>
            </w:pPr>
            <w:r w:rsidRPr="00BC1659">
              <w:rPr>
                <w:sz w:val="16"/>
                <w:szCs w:val="16"/>
              </w:rPr>
              <w:t>Funder/</w:t>
            </w:r>
            <w:r w:rsidR="00BC1659" w:rsidRPr="00BC1659">
              <w:rPr>
                <w:sz w:val="16"/>
                <w:szCs w:val="16"/>
              </w:rPr>
              <w:br/>
            </w:r>
            <w:r w:rsidRPr="00BC1659">
              <w:rPr>
                <w:sz w:val="16"/>
                <w:szCs w:val="16"/>
              </w:rPr>
              <w:t>Partner</w:t>
            </w:r>
          </w:p>
        </w:tc>
        <w:tc>
          <w:tcPr>
            <w:tcW w:w="1468" w:type="pct"/>
          </w:tcPr>
          <w:p w:rsidR="00AE34E3" w:rsidRPr="00BC1659" w:rsidRDefault="00AE34E3" w:rsidP="00A63A83">
            <w:pPr>
              <w:pStyle w:val="Tabletext-9"/>
              <w:rPr>
                <w:sz w:val="16"/>
                <w:szCs w:val="16"/>
              </w:rPr>
            </w:pPr>
            <w:r w:rsidRPr="00BC1659">
              <w:rPr>
                <w:sz w:val="16"/>
                <w:szCs w:val="16"/>
              </w:rPr>
              <w:t xml:space="preserve">The focus </w:t>
            </w:r>
            <w:r w:rsidR="00805B2C">
              <w:rPr>
                <w:sz w:val="16"/>
                <w:szCs w:val="16"/>
              </w:rPr>
              <w:t>of this organization</w:t>
            </w:r>
            <w:r w:rsidR="00805B2C" w:rsidRPr="00BC1659">
              <w:rPr>
                <w:sz w:val="16"/>
                <w:szCs w:val="16"/>
              </w:rPr>
              <w:t xml:space="preserve"> </w:t>
            </w:r>
            <w:r w:rsidRPr="00BC1659">
              <w:rPr>
                <w:sz w:val="16"/>
                <w:szCs w:val="16"/>
              </w:rPr>
              <w:t xml:space="preserve">is on adolescents, but </w:t>
            </w:r>
            <w:r w:rsidR="00805B2C">
              <w:rPr>
                <w:sz w:val="16"/>
                <w:szCs w:val="16"/>
              </w:rPr>
              <w:t>it</w:t>
            </w:r>
            <w:r w:rsidR="00805B2C" w:rsidRPr="00BC1659">
              <w:rPr>
                <w:sz w:val="16"/>
                <w:szCs w:val="16"/>
              </w:rPr>
              <w:t xml:space="preserve"> ha</w:t>
            </w:r>
            <w:r w:rsidR="00805B2C">
              <w:rPr>
                <w:sz w:val="16"/>
                <w:szCs w:val="16"/>
              </w:rPr>
              <w:t>s</w:t>
            </w:r>
            <w:r w:rsidR="00805B2C" w:rsidRPr="00BC1659">
              <w:rPr>
                <w:sz w:val="16"/>
                <w:szCs w:val="16"/>
              </w:rPr>
              <w:t xml:space="preserve"> </w:t>
            </w:r>
            <w:r w:rsidRPr="00BC1659">
              <w:rPr>
                <w:sz w:val="16"/>
                <w:szCs w:val="16"/>
              </w:rPr>
              <w:t>a curriculum called Healthy Choices, Healthy Relationships.</w:t>
            </w:r>
          </w:p>
        </w:tc>
      </w:tr>
      <w:tr w:rsidR="00BC1659" w:rsidRPr="00BC1659" w:rsidTr="00CB197A">
        <w:trPr>
          <w:cnfStyle w:val="000000010000" w:firstRow="0" w:lastRow="0" w:firstColumn="0" w:lastColumn="0" w:oddVBand="0" w:evenVBand="0" w:oddHBand="0" w:evenHBand="1" w:firstRowFirstColumn="0" w:firstRowLastColumn="0" w:lastRowFirstColumn="0" w:lastRowLastColumn="0"/>
          <w:trHeight w:val="20"/>
        </w:trPr>
        <w:tc>
          <w:tcPr>
            <w:tcW w:w="470" w:type="pct"/>
          </w:tcPr>
          <w:p w:rsidR="00AE34E3" w:rsidRPr="00BC1659" w:rsidRDefault="00AE34E3" w:rsidP="00BC1659">
            <w:pPr>
              <w:pStyle w:val="Tabletext-9"/>
              <w:rPr>
                <w:sz w:val="16"/>
                <w:szCs w:val="16"/>
              </w:rPr>
            </w:pPr>
            <w:r w:rsidRPr="00BC1659">
              <w:rPr>
                <w:sz w:val="16"/>
                <w:szCs w:val="16"/>
              </w:rPr>
              <w:t>Foundation</w:t>
            </w:r>
          </w:p>
        </w:tc>
        <w:tc>
          <w:tcPr>
            <w:tcW w:w="1548" w:type="pct"/>
          </w:tcPr>
          <w:p w:rsidR="00AE34E3" w:rsidRPr="00BC1659" w:rsidRDefault="00AE34E3" w:rsidP="00BC1659">
            <w:pPr>
              <w:pStyle w:val="Tabletext-9"/>
              <w:rPr>
                <w:sz w:val="16"/>
                <w:szCs w:val="16"/>
              </w:rPr>
            </w:pPr>
            <w:r w:rsidRPr="00BC1659">
              <w:rPr>
                <w:sz w:val="16"/>
                <w:szCs w:val="16"/>
              </w:rPr>
              <w:t>The William and Flora Hewlett Foundation</w:t>
            </w:r>
            <w:r w:rsidR="00BC1659" w:rsidRPr="00BC1659">
              <w:rPr>
                <w:sz w:val="16"/>
                <w:szCs w:val="16"/>
              </w:rPr>
              <w:br/>
            </w:r>
            <w:hyperlink r:id="rId23" w:history="1">
              <w:r w:rsidRPr="00BC1659">
                <w:rPr>
                  <w:rStyle w:val="Hyperlink"/>
                  <w:sz w:val="16"/>
                  <w:szCs w:val="16"/>
                </w:rPr>
                <w:t>http://www.hewlett.org/grants/grantseekers</w:t>
              </w:r>
            </w:hyperlink>
          </w:p>
        </w:tc>
        <w:tc>
          <w:tcPr>
            <w:tcW w:w="1205" w:type="pct"/>
          </w:tcPr>
          <w:p w:rsidR="00AE34E3" w:rsidRPr="00BC1659" w:rsidRDefault="00337447" w:rsidP="00BC1659">
            <w:pPr>
              <w:pStyle w:val="Tabletext-9"/>
              <w:rPr>
                <w:sz w:val="16"/>
                <w:szCs w:val="16"/>
              </w:rPr>
            </w:pPr>
            <w:r w:rsidRPr="00BC1659">
              <w:rPr>
                <w:sz w:val="16"/>
                <w:szCs w:val="16"/>
              </w:rPr>
              <w:t>Contact not available</w:t>
            </w:r>
          </w:p>
        </w:tc>
        <w:tc>
          <w:tcPr>
            <w:tcW w:w="309" w:type="pct"/>
          </w:tcPr>
          <w:p w:rsidR="00AE34E3" w:rsidRPr="00BC1659" w:rsidRDefault="00AE34E3" w:rsidP="00BC1659">
            <w:pPr>
              <w:pStyle w:val="Tabletext-9"/>
              <w:rPr>
                <w:sz w:val="16"/>
                <w:szCs w:val="16"/>
              </w:rPr>
            </w:pPr>
            <w:r w:rsidRPr="00BC1659">
              <w:rPr>
                <w:sz w:val="16"/>
                <w:szCs w:val="16"/>
              </w:rPr>
              <w:t>Funder</w:t>
            </w:r>
          </w:p>
        </w:tc>
        <w:tc>
          <w:tcPr>
            <w:tcW w:w="1468" w:type="pct"/>
          </w:tcPr>
          <w:p w:rsidR="00AE34E3" w:rsidRPr="00BC1659" w:rsidRDefault="00805B2C" w:rsidP="00A63A83">
            <w:pPr>
              <w:pStyle w:val="Tabletext-9"/>
              <w:rPr>
                <w:sz w:val="16"/>
                <w:szCs w:val="16"/>
              </w:rPr>
            </w:pPr>
            <w:r>
              <w:rPr>
                <w:sz w:val="16"/>
                <w:szCs w:val="16"/>
              </w:rPr>
              <w:t>This organization</w:t>
            </w:r>
            <w:r w:rsidRPr="00BC1659">
              <w:rPr>
                <w:sz w:val="16"/>
                <w:szCs w:val="16"/>
              </w:rPr>
              <w:t xml:space="preserve"> </w:t>
            </w:r>
            <w:r>
              <w:rPr>
                <w:sz w:val="16"/>
                <w:szCs w:val="16"/>
              </w:rPr>
              <w:t>c</w:t>
            </w:r>
            <w:r w:rsidR="00AE34E3" w:rsidRPr="00BC1659">
              <w:rPr>
                <w:sz w:val="16"/>
                <w:szCs w:val="16"/>
              </w:rPr>
              <w:t>urrently funds Campaign to Prevent Teen and Unplanned Pregnancy</w:t>
            </w:r>
            <w:r>
              <w:rPr>
                <w:sz w:val="16"/>
                <w:szCs w:val="16"/>
              </w:rPr>
              <w:t>.</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6049CA" w:rsidRPr="00BC1659" w:rsidRDefault="006049CA" w:rsidP="00BC1659">
            <w:pPr>
              <w:pStyle w:val="Tabletext-9"/>
              <w:rPr>
                <w:sz w:val="16"/>
                <w:szCs w:val="16"/>
              </w:rPr>
            </w:pPr>
            <w:r w:rsidRPr="00BC1659">
              <w:rPr>
                <w:sz w:val="16"/>
                <w:szCs w:val="16"/>
              </w:rPr>
              <w:t>Foundation</w:t>
            </w:r>
          </w:p>
        </w:tc>
        <w:tc>
          <w:tcPr>
            <w:tcW w:w="1548" w:type="pct"/>
          </w:tcPr>
          <w:p w:rsidR="006049CA" w:rsidRPr="00BC1659" w:rsidRDefault="006049CA" w:rsidP="00BC1659">
            <w:pPr>
              <w:pStyle w:val="Tabletext-9"/>
              <w:rPr>
                <w:sz w:val="16"/>
                <w:szCs w:val="16"/>
              </w:rPr>
            </w:pPr>
            <w:r w:rsidRPr="00BC1659">
              <w:rPr>
                <w:sz w:val="16"/>
                <w:szCs w:val="16"/>
              </w:rPr>
              <w:t>Irving Harris</w:t>
            </w:r>
            <w:r w:rsidR="00BC1659" w:rsidRPr="00BC1659">
              <w:rPr>
                <w:sz w:val="16"/>
                <w:szCs w:val="16"/>
              </w:rPr>
              <w:br/>
            </w:r>
            <w:hyperlink r:id="rId24" w:history="1">
              <w:r w:rsidRPr="00BC1659">
                <w:rPr>
                  <w:rStyle w:val="Hyperlink"/>
                  <w:sz w:val="16"/>
                  <w:szCs w:val="16"/>
                </w:rPr>
                <w:t>http://www.irvingharrisfdn.org/</w:t>
              </w:r>
            </w:hyperlink>
          </w:p>
        </w:tc>
        <w:tc>
          <w:tcPr>
            <w:tcW w:w="1205" w:type="pct"/>
          </w:tcPr>
          <w:p w:rsidR="006049CA" w:rsidRPr="00BC1659" w:rsidRDefault="00EB709A" w:rsidP="00BC1659">
            <w:pPr>
              <w:pStyle w:val="Tabletext-9"/>
              <w:rPr>
                <w:sz w:val="16"/>
                <w:szCs w:val="16"/>
              </w:rPr>
            </w:pPr>
            <w:hyperlink r:id="rId25" w:history="1">
              <w:r w:rsidR="006049CA" w:rsidRPr="00BC1659">
                <w:rPr>
                  <w:rStyle w:val="Hyperlink"/>
                  <w:sz w:val="16"/>
                  <w:szCs w:val="16"/>
                </w:rPr>
                <w:t>mleary@irvingharrisfdn.org</w:t>
              </w:r>
            </w:hyperlink>
          </w:p>
        </w:tc>
        <w:tc>
          <w:tcPr>
            <w:tcW w:w="309" w:type="pct"/>
          </w:tcPr>
          <w:p w:rsidR="006049CA" w:rsidRPr="00BC1659" w:rsidRDefault="006049CA" w:rsidP="00BC1659">
            <w:pPr>
              <w:pStyle w:val="Tabletext-9"/>
              <w:rPr>
                <w:sz w:val="16"/>
                <w:szCs w:val="16"/>
              </w:rPr>
            </w:pPr>
            <w:r w:rsidRPr="00BC1659">
              <w:rPr>
                <w:sz w:val="16"/>
                <w:szCs w:val="16"/>
              </w:rPr>
              <w:t>Funder</w:t>
            </w:r>
          </w:p>
        </w:tc>
        <w:tc>
          <w:tcPr>
            <w:tcW w:w="1468" w:type="pct"/>
          </w:tcPr>
          <w:p w:rsidR="006049CA" w:rsidRPr="00BC1659" w:rsidRDefault="00805B2C" w:rsidP="00A63A83">
            <w:pPr>
              <w:pStyle w:val="Tabletext-9"/>
              <w:rPr>
                <w:sz w:val="16"/>
                <w:szCs w:val="16"/>
              </w:rPr>
            </w:pPr>
            <w:r>
              <w:rPr>
                <w:sz w:val="16"/>
                <w:szCs w:val="16"/>
              </w:rPr>
              <w:t>The f</w:t>
            </w:r>
            <w:r w:rsidR="006049CA" w:rsidRPr="00BC1659">
              <w:rPr>
                <w:sz w:val="16"/>
                <w:szCs w:val="16"/>
              </w:rPr>
              <w:t xml:space="preserve">ocus </w:t>
            </w:r>
            <w:r>
              <w:rPr>
                <w:sz w:val="16"/>
                <w:szCs w:val="16"/>
              </w:rPr>
              <w:t>of this organization</w:t>
            </w:r>
            <w:r w:rsidRPr="00BC1659">
              <w:rPr>
                <w:sz w:val="16"/>
                <w:szCs w:val="16"/>
              </w:rPr>
              <w:t xml:space="preserve"> </w:t>
            </w:r>
            <w:r w:rsidR="006049CA" w:rsidRPr="00BC1659">
              <w:rPr>
                <w:sz w:val="16"/>
                <w:szCs w:val="16"/>
              </w:rPr>
              <w:t>is on investments in early childhood.</w:t>
            </w:r>
          </w:p>
        </w:tc>
      </w:tr>
      <w:tr w:rsidR="00BC1659" w:rsidRPr="00BC1659" w:rsidTr="00CB197A">
        <w:trPr>
          <w:cnfStyle w:val="000000010000" w:firstRow="0" w:lastRow="0" w:firstColumn="0" w:lastColumn="0" w:oddVBand="0" w:evenVBand="0" w:oddHBand="0" w:evenHBand="1" w:firstRowFirstColumn="0" w:firstRowLastColumn="0" w:lastRowFirstColumn="0" w:lastRowLastColumn="0"/>
          <w:trHeight w:val="20"/>
        </w:trPr>
        <w:tc>
          <w:tcPr>
            <w:tcW w:w="470" w:type="pct"/>
          </w:tcPr>
          <w:p w:rsidR="00AE34E3" w:rsidRPr="00BC1659" w:rsidRDefault="00AE34E3" w:rsidP="00BC1659">
            <w:pPr>
              <w:pStyle w:val="Tabletext-9"/>
              <w:rPr>
                <w:sz w:val="16"/>
                <w:szCs w:val="16"/>
              </w:rPr>
            </w:pPr>
            <w:r w:rsidRPr="00BC1659">
              <w:rPr>
                <w:sz w:val="16"/>
                <w:szCs w:val="16"/>
              </w:rPr>
              <w:t>Foundation</w:t>
            </w:r>
          </w:p>
        </w:tc>
        <w:tc>
          <w:tcPr>
            <w:tcW w:w="1548" w:type="pct"/>
          </w:tcPr>
          <w:p w:rsidR="00AE34E3" w:rsidRPr="00BC1659" w:rsidRDefault="00AE34E3" w:rsidP="00BC1659">
            <w:pPr>
              <w:pStyle w:val="Tabletext-9"/>
              <w:rPr>
                <w:sz w:val="16"/>
                <w:szCs w:val="16"/>
              </w:rPr>
            </w:pPr>
            <w:r w:rsidRPr="00BC1659">
              <w:rPr>
                <w:sz w:val="16"/>
                <w:szCs w:val="16"/>
              </w:rPr>
              <w:t>Abbott Fund</w:t>
            </w:r>
            <w:r w:rsidR="00BC1659" w:rsidRPr="00BC1659">
              <w:rPr>
                <w:sz w:val="16"/>
                <w:szCs w:val="16"/>
              </w:rPr>
              <w:br/>
            </w:r>
            <w:hyperlink r:id="rId26" w:history="1">
              <w:r w:rsidRPr="00BC1659">
                <w:rPr>
                  <w:rStyle w:val="Hyperlink"/>
                  <w:sz w:val="16"/>
                  <w:szCs w:val="16"/>
                </w:rPr>
                <w:t>http://www.abbottfund.org/grants</w:t>
              </w:r>
            </w:hyperlink>
          </w:p>
        </w:tc>
        <w:tc>
          <w:tcPr>
            <w:tcW w:w="1205" w:type="pct"/>
          </w:tcPr>
          <w:p w:rsidR="00AE34E3" w:rsidRPr="00BC1659" w:rsidRDefault="00337447" w:rsidP="00BC1659">
            <w:pPr>
              <w:pStyle w:val="Tabletext-9"/>
              <w:rPr>
                <w:sz w:val="16"/>
                <w:szCs w:val="16"/>
              </w:rPr>
            </w:pPr>
            <w:r w:rsidRPr="00BC1659">
              <w:rPr>
                <w:sz w:val="16"/>
                <w:szCs w:val="16"/>
              </w:rPr>
              <w:t>Contact not available</w:t>
            </w:r>
          </w:p>
        </w:tc>
        <w:tc>
          <w:tcPr>
            <w:tcW w:w="309" w:type="pct"/>
          </w:tcPr>
          <w:p w:rsidR="00AE34E3" w:rsidRPr="00BC1659" w:rsidRDefault="00AE34E3" w:rsidP="00BC1659">
            <w:pPr>
              <w:pStyle w:val="Tabletext-9"/>
              <w:rPr>
                <w:sz w:val="16"/>
                <w:szCs w:val="16"/>
              </w:rPr>
            </w:pPr>
            <w:r w:rsidRPr="00BC1659">
              <w:rPr>
                <w:sz w:val="16"/>
                <w:szCs w:val="16"/>
              </w:rPr>
              <w:t>Funder</w:t>
            </w:r>
          </w:p>
        </w:tc>
        <w:tc>
          <w:tcPr>
            <w:tcW w:w="1468" w:type="pct"/>
          </w:tcPr>
          <w:p w:rsidR="00AE34E3" w:rsidRPr="00BC1659" w:rsidRDefault="00AE34E3" w:rsidP="00BC1659">
            <w:pPr>
              <w:pStyle w:val="Tabletext-9"/>
              <w:rPr>
                <w:sz w:val="16"/>
                <w:szCs w:val="16"/>
              </w:rPr>
            </w:pPr>
            <w:r w:rsidRPr="00BC1659">
              <w:rPr>
                <w:sz w:val="16"/>
                <w:szCs w:val="16"/>
              </w:rPr>
              <w:t xml:space="preserve">Active partners include </w:t>
            </w:r>
            <w:r w:rsidR="00805B2C">
              <w:rPr>
                <w:sz w:val="16"/>
                <w:szCs w:val="16"/>
              </w:rPr>
              <w:t xml:space="preserve">the </w:t>
            </w:r>
            <w:r w:rsidRPr="00BC1659">
              <w:rPr>
                <w:sz w:val="16"/>
                <w:szCs w:val="16"/>
              </w:rPr>
              <w:t xml:space="preserve">American Cancer Society, </w:t>
            </w:r>
            <w:r w:rsidR="00805B2C">
              <w:rPr>
                <w:sz w:val="16"/>
                <w:szCs w:val="16"/>
              </w:rPr>
              <w:t xml:space="preserve">the </w:t>
            </w:r>
            <w:r w:rsidRPr="00BC1659">
              <w:rPr>
                <w:sz w:val="16"/>
                <w:szCs w:val="16"/>
              </w:rPr>
              <w:t xml:space="preserve">American Diabetes Association, </w:t>
            </w:r>
            <w:r w:rsidR="00805B2C">
              <w:rPr>
                <w:sz w:val="16"/>
                <w:szCs w:val="16"/>
              </w:rPr>
              <w:t xml:space="preserve">and the </w:t>
            </w:r>
            <w:r w:rsidRPr="00BC1659">
              <w:rPr>
                <w:sz w:val="16"/>
                <w:szCs w:val="16"/>
              </w:rPr>
              <w:t>Infant Welfare Society of Chicago.</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3721AB" w:rsidRPr="00BC1659" w:rsidRDefault="003721AB" w:rsidP="00BC1659">
            <w:pPr>
              <w:pStyle w:val="Tabletext-9"/>
              <w:rPr>
                <w:sz w:val="16"/>
                <w:szCs w:val="16"/>
              </w:rPr>
            </w:pPr>
            <w:r w:rsidRPr="00BC1659">
              <w:rPr>
                <w:sz w:val="16"/>
                <w:szCs w:val="16"/>
              </w:rPr>
              <w:t>Professional Association</w:t>
            </w:r>
          </w:p>
        </w:tc>
        <w:tc>
          <w:tcPr>
            <w:tcW w:w="1548" w:type="pct"/>
          </w:tcPr>
          <w:p w:rsidR="003721AB" w:rsidRPr="00BC1659" w:rsidRDefault="003721AB" w:rsidP="00BC1659">
            <w:pPr>
              <w:pStyle w:val="Tabletext-9"/>
              <w:rPr>
                <w:b/>
                <w:sz w:val="16"/>
                <w:szCs w:val="16"/>
              </w:rPr>
            </w:pPr>
            <w:r w:rsidRPr="00BC1659">
              <w:rPr>
                <w:sz w:val="16"/>
                <w:szCs w:val="16"/>
              </w:rPr>
              <w:t>American Academy of Physician Assistants (AAPA)</w:t>
            </w:r>
            <w:r w:rsidRPr="00BC1659">
              <w:rPr>
                <w:b/>
                <w:sz w:val="16"/>
                <w:szCs w:val="16"/>
              </w:rPr>
              <w:t xml:space="preserve">       </w:t>
            </w:r>
            <w:hyperlink r:id="rId27" w:history="1">
              <w:r w:rsidRPr="00BC1659">
                <w:rPr>
                  <w:rStyle w:val="Hyperlink"/>
                  <w:sz w:val="16"/>
                  <w:szCs w:val="16"/>
                </w:rPr>
                <w:t>http://www.aapa.org/</w:t>
              </w:r>
            </w:hyperlink>
          </w:p>
        </w:tc>
        <w:tc>
          <w:tcPr>
            <w:tcW w:w="1205" w:type="pct"/>
          </w:tcPr>
          <w:p w:rsidR="003721AB" w:rsidRPr="00BC1659" w:rsidRDefault="006043E2" w:rsidP="00BC1659">
            <w:pPr>
              <w:pStyle w:val="Tabletext-9"/>
              <w:rPr>
                <w:b/>
                <w:sz w:val="16"/>
                <w:szCs w:val="16"/>
              </w:rPr>
            </w:pPr>
            <w:r w:rsidRPr="00BC1659">
              <w:rPr>
                <w:sz w:val="16"/>
                <w:szCs w:val="16"/>
              </w:rPr>
              <w:t xml:space="preserve">Brooke Braun, </w:t>
            </w:r>
            <w:r w:rsidR="003721AB" w:rsidRPr="00BC1659">
              <w:rPr>
                <w:sz w:val="16"/>
                <w:szCs w:val="16"/>
              </w:rPr>
              <w:t>VP Communications and External Relations</w:t>
            </w:r>
            <w:r w:rsidR="000F392B">
              <w:rPr>
                <w:sz w:val="16"/>
                <w:szCs w:val="16"/>
              </w:rPr>
              <w:t>:</w:t>
            </w:r>
            <w:r w:rsidR="000F392B">
              <w:rPr>
                <w:b/>
                <w:sz w:val="16"/>
                <w:szCs w:val="16"/>
              </w:rPr>
              <w:t xml:space="preserve"> </w:t>
            </w:r>
            <w:r w:rsidR="003721AB" w:rsidRPr="00BC1659">
              <w:rPr>
                <w:sz w:val="16"/>
                <w:szCs w:val="16"/>
              </w:rPr>
              <w:t>571</w:t>
            </w:r>
            <w:r w:rsidR="00CC3725">
              <w:rPr>
                <w:sz w:val="16"/>
                <w:szCs w:val="16"/>
              </w:rPr>
              <w:t>-</w:t>
            </w:r>
            <w:r w:rsidR="003721AB" w:rsidRPr="00BC1659">
              <w:rPr>
                <w:sz w:val="16"/>
                <w:szCs w:val="16"/>
              </w:rPr>
              <w:t>319-4378</w:t>
            </w:r>
          </w:p>
        </w:tc>
        <w:tc>
          <w:tcPr>
            <w:tcW w:w="309" w:type="pct"/>
          </w:tcPr>
          <w:p w:rsidR="003721AB" w:rsidRPr="00BC1659" w:rsidRDefault="003721AB" w:rsidP="00BC1659">
            <w:pPr>
              <w:pStyle w:val="Tabletext-9"/>
              <w:rPr>
                <w:sz w:val="16"/>
                <w:szCs w:val="16"/>
              </w:rPr>
            </w:pPr>
            <w:r w:rsidRPr="00BC1659">
              <w:rPr>
                <w:sz w:val="16"/>
                <w:szCs w:val="16"/>
              </w:rPr>
              <w:t>Partner</w:t>
            </w:r>
          </w:p>
        </w:tc>
        <w:tc>
          <w:tcPr>
            <w:tcW w:w="1468" w:type="pct"/>
          </w:tcPr>
          <w:p w:rsidR="003721AB" w:rsidRPr="00BC1659" w:rsidRDefault="00805B2C" w:rsidP="00A63A83">
            <w:pPr>
              <w:pStyle w:val="Tabletext-9"/>
              <w:rPr>
                <w:b/>
                <w:sz w:val="16"/>
                <w:szCs w:val="16"/>
              </w:rPr>
            </w:pPr>
            <w:r>
              <w:rPr>
                <w:sz w:val="16"/>
                <w:szCs w:val="16"/>
              </w:rPr>
              <w:t>This organization</w:t>
            </w:r>
            <w:r w:rsidRPr="00BC1659">
              <w:rPr>
                <w:sz w:val="16"/>
                <w:szCs w:val="16"/>
              </w:rPr>
              <w:t xml:space="preserve"> </w:t>
            </w:r>
            <w:r>
              <w:rPr>
                <w:sz w:val="16"/>
                <w:szCs w:val="16"/>
              </w:rPr>
              <w:t xml:space="preserve">has </w:t>
            </w:r>
            <w:r>
              <w:rPr>
                <w:rFonts w:cs="Helvetica"/>
                <w:color w:val="333333"/>
                <w:sz w:val="16"/>
                <w:szCs w:val="16"/>
              </w:rPr>
              <w:t>s</w:t>
            </w:r>
            <w:r w:rsidR="006043E2" w:rsidRPr="00BC1659">
              <w:rPr>
                <w:rFonts w:cs="Helvetica"/>
                <w:color w:val="333333"/>
                <w:sz w:val="16"/>
                <w:szCs w:val="16"/>
              </w:rPr>
              <w:t>everal</w:t>
            </w:r>
            <w:r w:rsidR="003721AB" w:rsidRPr="00BC1659">
              <w:rPr>
                <w:rFonts w:cs="Helvetica"/>
                <w:color w:val="333333"/>
                <w:sz w:val="16"/>
                <w:szCs w:val="16"/>
              </w:rPr>
              <w:t xml:space="preserve"> corporate partnerships</w:t>
            </w:r>
            <w:r>
              <w:rPr>
                <w:rFonts w:cs="Helvetica"/>
                <w:color w:val="333333"/>
                <w:sz w:val="16"/>
                <w:szCs w:val="16"/>
              </w:rPr>
              <w:t xml:space="preserve">. The </w:t>
            </w:r>
            <w:r w:rsidR="006043E2" w:rsidRPr="00BC1659">
              <w:rPr>
                <w:rFonts w:cs="Helvetica"/>
                <w:color w:val="333333"/>
                <w:sz w:val="16"/>
                <w:szCs w:val="16"/>
              </w:rPr>
              <w:t xml:space="preserve">most relevant </w:t>
            </w:r>
            <w:r>
              <w:rPr>
                <w:rFonts w:cs="Helvetica"/>
                <w:color w:val="333333"/>
                <w:sz w:val="16"/>
                <w:szCs w:val="16"/>
              </w:rPr>
              <w:t xml:space="preserve">is </w:t>
            </w:r>
            <w:r w:rsidR="006043E2" w:rsidRPr="00BC1659">
              <w:rPr>
                <w:rFonts w:cs="Helvetica"/>
                <w:color w:val="333333"/>
                <w:sz w:val="16"/>
                <w:szCs w:val="16"/>
              </w:rPr>
              <w:t xml:space="preserve">Lilly and </w:t>
            </w:r>
            <w:r w:rsidR="003721AB" w:rsidRPr="00BC1659">
              <w:rPr>
                <w:rFonts w:cs="Helvetica"/>
                <w:color w:val="333333"/>
                <w:sz w:val="16"/>
                <w:szCs w:val="16"/>
              </w:rPr>
              <w:t>Health Monitor</w:t>
            </w:r>
            <w:r w:rsidR="007214AE" w:rsidRPr="00BC1659">
              <w:rPr>
                <w:rFonts w:cs="Helvetica"/>
                <w:color w:val="333333"/>
                <w:sz w:val="16"/>
                <w:szCs w:val="16"/>
              </w:rPr>
              <w:t xml:space="preserve"> whos</w:t>
            </w:r>
            <w:r>
              <w:rPr>
                <w:rFonts w:cs="Helvetica"/>
                <w:color w:val="333333"/>
                <w:sz w:val="16"/>
                <w:szCs w:val="16"/>
              </w:rPr>
              <w:t>e</w:t>
            </w:r>
            <w:r w:rsidR="003721AB" w:rsidRPr="00BC1659">
              <w:rPr>
                <w:rFonts w:cs="Helvetica"/>
                <w:color w:val="333333"/>
                <w:sz w:val="16"/>
                <w:szCs w:val="16"/>
              </w:rPr>
              <w:t xml:space="preserve"> </w:t>
            </w:r>
            <w:r w:rsidR="006043E2" w:rsidRPr="00BC1659">
              <w:rPr>
                <w:rFonts w:cs="Helvetica"/>
                <w:color w:val="333333"/>
                <w:sz w:val="16"/>
                <w:szCs w:val="16"/>
              </w:rPr>
              <w:t>mission is to facilitate the communication between patients, caregivers, doctors, and other health</w:t>
            </w:r>
            <w:r w:rsidR="00BB51E0" w:rsidRPr="00BC1659">
              <w:rPr>
                <w:rFonts w:cs="Helvetica"/>
                <w:color w:val="333333"/>
                <w:sz w:val="16"/>
                <w:szCs w:val="16"/>
              </w:rPr>
              <w:t xml:space="preserve"> </w:t>
            </w:r>
            <w:r w:rsidR="006043E2" w:rsidRPr="00BC1659">
              <w:rPr>
                <w:rFonts w:cs="Helvetica"/>
                <w:color w:val="333333"/>
                <w:sz w:val="16"/>
                <w:szCs w:val="16"/>
              </w:rPr>
              <w:t xml:space="preserve">care professionals. </w:t>
            </w:r>
          </w:p>
        </w:tc>
      </w:tr>
      <w:tr w:rsidR="00BC1659" w:rsidRPr="00BC1659" w:rsidTr="00CB197A">
        <w:trPr>
          <w:cnfStyle w:val="000000010000" w:firstRow="0" w:lastRow="0" w:firstColumn="0" w:lastColumn="0" w:oddVBand="0" w:evenVBand="0" w:oddHBand="0" w:evenHBand="1" w:firstRowFirstColumn="0" w:firstRowLastColumn="0" w:lastRowFirstColumn="0" w:lastRowLastColumn="0"/>
          <w:trHeight w:val="20"/>
        </w:trPr>
        <w:tc>
          <w:tcPr>
            <w:tcW w:w="470" w:type="pct"/>
          </w:tcPr>
          <w:p w:rsidR="003721AB" w:rsidRPr="00BC1659" w:rsidRDefault="003721AB" w:rsidP="00BC1659">
            <w:pPr>
              <w:pStyle w:val="Tabletext-9"/>
              <w:rPr>
                <w:sz w:val="16"/>
                <w:szCs w:val="16"/>
              </w:rPr>
            </w:pPr>
            <w:r w:rsidRPr="00BC1659">
              <w:rPr>
                <w:sz w:val="16"/>
                <w:szCs w:val="16"/>
              </w:rPr>
              <w:t>Professional Association</w:t>
            </w:r>
          </w:p>
        </w:tc>
        <w:tc>
          <w:tcPr>
            <w:tcW w:w="1548" w:type="pct"/>
          </w:tcPr>
          <w:p w:rsidR="006043E2" w:rsidRPr="00BC1659" w:rsidRDefault="006043E2" w:rsidP="00BC1659">
            <w:pPr>
              <w:pStyle w:val="Tabletext-9"/>
              <w:rPr>
                <w:sz w:val="16"/>
                <w:szCs w:val="16"/>
              </w:rPr>
            </w:pPr>
            <w:r w:rsidRPr="00BC1659">
              <w:rPr>
                <w:sz w:val="16"/>
                <w:szCs w:val="16"/>
              </w:rPr>
              <w:t xml:space="preserve">Association of Reproductive Health Professionals (ARHP)  </w:t>
            </w:r>
            <w:hyperlink r:id="rId28" w:history="1">
              <w:r w:rsidRPr="00BC1659">
                <w:rPr>
                  <w:rStyle w:val="Hyperlink"/>
                  <w:sz w:val="16"/>
                  <w:szCs w:val="16"/>
                </w:rPr>
                <w:t>http://www.arhp.org/</w:t>
              </w:r>
            </w:hyperlink>
          </w:p>
        </w:tc>
        <w:tc>
          <w:tcPr>
            <w:tcW w:w="1205" w:type="pct"/>
          </w:tcPr>
          <w:p w:rsidR="003721AB" w:rsidRPr="00BC1659" w:rsidRDefault="006043E2" w:rsidP="000F392B">
            <w:pPr>
              <w:pStyle w:val="Tabletext-9"/>
              <w:rPr>
                <w:sz w:val="16"/>
                <w:szCs w:val="16"/>
              </w:rPr>
            </w:pPr>
            <w:r w:rsidRPr="00BC1659">
              <w:rPr>
                <w:sz w:val="16"/>
                <w:szCs w:val="16"/>
              </w:rPr>
              <w:t>General number</w:t>
            </w:r>
            <w:r w:rsidR="00CC3725">
              <w:rPr>
                <w:sz w:val="16"/>
                <w:szCs w:val="16"/>
              </w:rPr>
              <w:t>:</w:t>
            </w:r>
            <w:r w:rsidR="000F392B">
              <w:rPr>
                <w:sz w:val="16"/>
                <w:szCs w:val="16"/>
              </w:rPr>
              <w:t xml:space="preserve"> </w:t>
            </w:r>
            <w:r w:rsidRPr="00BC1659">
              <w:rPr>
                <w:sz w:val="16"/>
                <w:szCs w:val="16"/>
              </w:rPr>
              <w:t>202</w:t>
            </w:r>
            <w:r w:rsidR="00CC3725">
              <w:rPr>
                <w:sz w:val="16"/>
                <w:szCs w:val="16"/>
              </w:rPr>
              <w:t>-</w:t>
            </w:r>
            <w:r w:rsidRPr="00BC1659">
              <w:rPr>
                <w:sz w:val="16"/>
                <w:szCs w:val="16"/>
              </w:rPr>
              <w:t>466-3825</w:t>
            </w:r>
          </w:p>
        </w:tc>
        <w:tc>
          <w:tcPr>
            <w:tcW w:w="309" w:type="pct"/>
          </w:tcPr>
          <w:p w:rsidR="003721AB" w:rsidRPr="00BC1659" w:rsidRDefault="00FA2437" w:rsidP="00BC1659">
            <w:pPr>
              <w:pStyle w:val="Tabletext-9"/>
              <w:rPr>
                <w:sz w:val="16"/>
                <w:szCs w:val="16"/>
              </w:rPr>
            </w:pPr>
            <w:r w:rsidRPr="00BC1659">
              <w:rPr>
                <w:sz w:val="16"/>
                <w:szCs w:val="16"/>
              </w:rPr>
              <w:t>Partner</w:t>
            </w:r>
          </w:p>
        </w:tc>
        <w:tc>
          <w:tcPr>
            <w:tcW w:w="1468" w:type="pct"/>
          </w:tcPr>
          <w:p w:rsidR="003721AB" w:rsidRPr="00BC1659" w:rsidRDefault="00805B2C" w:rsidP="00A63A83">
            <w:pPr>
              <w:pStyle w:val="Tabletext-9"/>
              <w:rPr>
                <w:sz w:val="16"/>
                <w:szCs w:val="16"/>
              </w:rPr>
            </w:pPr>
            <w:r>
              <w:rPr>
                <w:sz w:val="16"/>
                <w:szCs w:val="16"/>
              </w:rPr>
              <w:t>This organization</w:t>
            </w:r>
            <w:r w:rsidRPr="00BC1659">
              <w:rPr>
                <w:sz w:val="16"/>
                <w:szCs w:val="16"/>
              </w:rPr>
              <w:t xml:space="preserve"> </w:t>
            </w:r>
            <w:r>
              <w:rPr>
                <w:sz w:val="16"/>
                <w:szCs w:val="16"/>
              </w:rPr>
              <w:t>has</w:t>
            </w:r>
            <w:r w:rsidR="006043E2" w:rsidRPr="00BC1659">
              <w:rPr>
                <w:sz w:val="16"/>
                <w:szCs w:val="16"/>
              </w:rPr>
              <w:t xml:space="preserve"> provider and patient resources on </w:t>
            </w:r>
            <w:r>
              <w:rPr>
                <w:sz w:val="16"/>
                <w:szCs w:val="16"/>
              </w:rPr>
              <w:t>its W</w:t>
            </w:r>
            <w:r w:rsidR="006043E2" w:rsidRPr="00BC1659">
              <w:rPr>
                <w:sz w:val="16"/>
                <w:szCs w:val="16"/>
              </w:rPr>
              <w:t>ebsite</w:t>
            </w:r>
            <w:r>
              <w:rPr>
                <w:sz w:val="16"/>
                <w:szCs w:val="16"/>
              </w:rPr>
              <w:t>.</w:t>
            </w:r>
            <w:r w:rsidR="006043E2" w:rsidRPr="00BC1659">
              <w:rPr>
                <w:sz w:val="16"/>
                <w:szCs w:val="16"/>
              </w:rPr>
              <w:t xml:space="preserve"> </w:t>
            </w:r>
            <w:r>
              <w:rPr>
                <w:sz w:val="16"/>
                <w:szCs w:val="16"/>
              </w:rPr>
              <w:t>A</w:t>
            </w:r>
            <w:r w:rsidR="006043E2" w:rsidRPr="00BC1659">
              <w:rPr>
                <w:sz w:val="16"/>
                <w:szCs w:val="16"/>
              </w:rPr>
              <w:t>lthough preconception health</w:t>
            </w:r>
            <w:r>
              <w:rPr>
                <w:sz w:val="16"/>
                <w:szCs w:val="16"/>
              </w:rPr>
              <w:t xml:space="preserve"> is</w:t>
            </w:r>
            <w:r w:rsidR="006043E2" w:rsidRPr="00BC1659">
              <w:rPr>
                <w:sz w:val="16"/>
                <w:szCs w:val="16"/>
              </w:rPr>
              <w:t xml:space="preserve"> not prominent</w:t>
            </w:r>
            <w:r>
              <w:rPr>
                <w:sz w:val="16"/>
                <w:szCs w:val="16"/>
              </w:rPr>
              <w:t>, it</w:t>
            </w:r>
            <w:r w:rsidRPr="00BC1659">
              <w:rPr>
                <w:sz w:val="16"/>
                <w:szCs w:val="16"/>
              </w:rPr>
              <w:t xml:space="preserve"> </w:t>
            </w:r>
            <w:r w:rsidR="006043E2" w:rsidRPr="00BC1659">
              <w:rPr>
                <w:sz w:val="16"/>
                <w:szCs w:val="16"/>
              </w:rPr>
              <w:t>may be an opportunity</w:t>
            </w:r>
            <w:r>
              <w:rPr>
                <w:sz w:val="16"/>
                <w:szCs w:val="16"/>
              </w:rPr>
              <w:t>.</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3721AB" w:rsidRPr="00BC1659" w:rsidRDefault="003721AB" w:rsidP="00BC1659">
            <w:pPr>
              <w:pStyle w:val="Tabletext-9"/>
              <w:rPr>
                <w:sz w:val="16"/>
                <w:szCs w:val="16"/>
              </w:rPr>
            </w:pPr>
            <w:r w:rsidRPr="00BC1659">
              <w:rPr>
                <w:sz w:val="16"/>
                <w:szCs w:val="16"/>
              </w:rPr>
              <w:t>Professional Association</w:t>
            </w:r>
          </w:p>
        </w:tc>
        <w:tc>
          <w:tcPr>
            <w:tcW w:w="1548" w:type="pct"/>
          </w:tcPr>
          <w:p w:rsidR="006043E2" w:rsidRPr="00BC1659" w:rsidRDefault="006043E2" w:rsidP="00BC1659">
            <w:pPr>
              <w:pStyle w:val="Tabletext-9"/>
              <w:rPr>
                <w:sz w:val="16"/>
                <w:szCs w:val="16"/>
              </w:rPr>
            </w:pPr>
            <w:r w:rsidRPr="00BC1659">
              <w:rPr>
                <w:sz w:val="16"/>
                <w:szCs w:val="16"/>
              </w:rPr>
              <w:t>National Black Nurses Association (NBNA)</w:t>
            </w:r>
            <w:r w:rsidR="00BC1659" w:rsidRPr="00BC1659">
              <w:rPr>
                <w:sz w:val="16"/>
                <w:szCs w:val="16"/>
              </w:rPr>
              <w:br/>
            </w:r>
            <w:hyperlink r:id="rId29" w:history="1">
              <w:r w:rsidRPr="00BC1659">
                <w:rPr>
                  <w:rStyle w:val="Hyperlink"/>
                  <w:sz w:val="16"/>
                  <w:szCs w:val="16"/>
                </w:rPr>
                <w:t>http://www.nbna.org/</w:t>
              </w:r>
            </w:hyperlink>
          </w:p>
        </w:tc>
        <w:tc>
          <w:tcPr>
            <w:tcW w:w="1205" w:type="pct"/>
          </w:tcPr>
          <w:p w:rsidR="006043E2" w:rsidRPr="00BC1659" w:rsidRDefault="006043E2" w:rsidP="00BC1659">
            <w:pPr>
              <w:pStyle w:val="Tabletext-9"/>
              <w:rPr>
                <w:b/>
                <w:sz w:val="16"/>
                <w:szCs w:val="16"/>
              </w:rPr>
            </w:pPr>
            <w:r w:rsidRPr="00BC1659">
              <w:rPr>
                <w:sz w:val="16"/>
                <w:szCs w:val="16"/>
              </w:rPr>
              <w:t>Millicent Gorham,</w:t>
            </w:r>
            <w:r w:rsidR="00BC1659" w:rsidRPr="00BC1659">
              <w:rPr>
                <w:sz w:val="16"/>
                <w:szCs w:val="16"/>
              </w:rPr>
              <w:br/>
            </w:r>
            <w:r w:rsidRPr="00BC1659">
              <w:rPr>
                <w:sz w:val="16"/>
                <w:szCs w:val="16"/>
              </w:rPr>
              <w:t>PhD (Hon), MBA, FAAN-</w:t>
            </w:r>
            <w:r w:rsidR="00BC1659" w:rsidRPr="00BC1659">
              <w:rPr>
                <w:sz w:val="16"/>
                <w:szCs w:val="16"/>
              </w:rPr>
              <w:br/>
            </w:r>
            <w:r w:rsidRPr="00BC1659">
              <w:rPr>
                <w:sz w:val="16"/>
                <w:szCs w:val="16"/>
              </w:rPr>
              <w:t>Executive Director</w:t>
            </w:r>
            <w:r w:rsidR="00BC1659" w:rsidRPr="00BC1659">
              <w:rPr>
                <w:sz w:val="16"/>
                <w:szCs w:val="16"/>
              </w:rPr>
              <w:br/>
            </w:r>
            <w:r w:rsidRPr="00BC1659">
              <w:rPr>
                <w:sz w:val="16"/>
                <w:szCs w:val="16"/>
              </w:rPr>
              <w:t>General number: 301</w:t>
            </w:r>
            <w:r w:rsidR="00CC3725">
              <w:rPr>
                <w:sz w:val="16"/>
                <w:szCs w:val="16"/>
              </w:rPr>
              <w:t>-</w:t>
            </w:r>
            <w:r w:rsidRPr="00BC1659">
              <w:rPr>
                <w:sz w:val="16"/>
                <w:szCs w:val="16"/>
              </w:rPr>
              <w:t>589-3200</w:t>
            </w:r>
          </w:p>
        </w:tc>
        <w:tc>
          <w:tcPr>
            <w:tcW w:w="309" w:type="pct"/>
          </w:tcPr>
          <w:p w:rsidR="003721AB" w:rsidRPr="00BC1659" w:rsidRDefault="00FA2437" w:rsidP="00BC1659">
            <w:pPr>
              <w:pStyle w:val="Tabletext-9"/>
              <w:rPr>
                <w:sz w:val="16"/>
                <w:szCs w:val="16"/>
              </w:rPr>
            </w:pPr>
            <w:r w:rsidRPr="00BC1659">
              <w:rPr>
                <w:sz w:val="16"/>
                <w:szCs w:val="16"/>
              </w:rPr>
              <w:t>Partner</w:t>
            </w:r>
          </w:p>
        </w:tc>
        <w:tc>
          <w:tcPr>
            <w:tcW w:w="1468" w:type="pct"/>
          </w:tcPr>
          <w:p w:rsidR="003721AB" w:rsidRPr="00BC1659" w:rsidRDefault="006043E2" w:rsidP="00A63A83">
            <w:pPr>
              <w:pStyle w:val="Tabletext-9"/>
              <w:rPr>
                <w:sz w:val="16"/>
                <w:szCs w:val="16"/>
              </w:rPr>
            </w:pPr>
            <w:r w:rsidRPr="00BC1659">
              <w:rPr>
                <w:sz w:val="16"/>
                <w:szCs w:val="16"/>
              </w:rPr>
              <w:t xml:space="preserve">Several programs </w:t>
            </w:r>
            <w:r w:rsidR="005B1931">
              <w:rPr>
                <w:sz w:val="16"/>
                <w:szCs w:val="16"/>
              </w:rPr>
              <w:t xml:space="preserve">are </w:t>
            </w:r>
            <w:r w:rsidRPr="00BC1659">
              <w:rPr>
                <w:sz w:val="16"/>
                <w:szCs w:val="16"/>
              </w:rPr>
              <w:t xml:space="preserve">aligned with </w:t>
            </w:r>
            <w:r w:rsidR="00805B2C">
              <w:rPr>
                <w:sz w:val="16"/>
                <w:szCs w:val="16"/>
              </w:rPr>
              <w:t>preconception health</w:t>
            </w:r>
            <w:r w:rsidR="00805B2C" w:rsidRPr="00BC1659">
              <w:rPr>
                <w:sz w:val="16"/>
                <w:szCs w:val="16"/>
              </w:rPr>
              <w:t xml:space="preserve"> </w:t>
            </w:r>
            <w:r w:rsidRPr="00BC1659">
              <w:rPr>
                <w:sz w:val="16"/>
                <w:szCs w:val="16"/>
              </w:rPr>
              <w:t xml:space="preserve">behaviors </w:t>
            </w:r>
            <w:r w:rsidR="005B1931">
              <w:rPr>
                <w:sz w:val="16"/>
                <w:szCs w:val="16"/>
              </w:rPr>
              <w:t>(</w:t>
            </w:r>
            <w:r w:rsidRPr="00BC1659">
              <w:rPr>
                <w:sz w:val="16"/>
                <w:szCs w:val="16"/>
              </w:rPr>
              <w:t>e.g., Obesity Initiative, Cardiovascular Health in Women Under 40, Diabetes</w:t>
            </w:r>
            <w:r w:rsidR="005B1931">
              <w:rPr>
                <w:sz w:val="16"/>
                <w:szCs w:val="16"/>
              </w:rPr>
              <w:t>).</w:t>
            </w:r>
          </w:p>
        </w:tc>
      </w:tr>
      <w:tr w:rsidR="00BC1659" w:rsidRPr="00BC1659" w:rsidTr="00CB197A">
        <w:trPr>
          <w:cnfStyle w:val="000000010000" w:firstRow="0" w:lastRow="0" w:firstColumn="0" w:lastColumn="0" w:oddVBand="0" w:evenVBand="0" w:oddHBand="0" w:evenHBand="1"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Professional Association</w:t>
            </w:r>
          </w:p>
        </w:tc>
        <w:tc>
          <w:tcPr>
            <w:tcW w:w="1548" w:type="pct"/>
          </w:tcPr>
          <w:p w:rsidR="00BC1659" w:rsidRPr="00BC1659" w:rsidRDefault="00BC1659" w:rsidP="00805B2C">
            <w:pPr>
              <w:pStyle w:val="Tabletext-9"/>
              <w:rPr>
                <w:sz w:val="16"/>
                <w:szCs w:val="16"/>
              </w:rPr>
            </w:pPr>
            <w:r w:rsidRPr="00BC1659">
              <w:rPr>
                <w:sz w:val="16"/>
                <w:szCs w:val="16"/>
              </w:rPr>
              <w:t xml:space="preserve">Society for Public Health Education (SOPHE)   </w:t>
            </w:r>
            <w:r w:rsidRPr="00BC1659">
              <w:rPr>
                <w:sz w:val="16"/>
                <w:szCs w:val="16"/>
              </w:rPr>
              <w:br/>
            </w:r>
            <w:hyperlink r:id="rId30" w:history="1">
              <w:r w:rsidRPr="00BC1659">
                <w:rPr>
                  <w:rStyle w:val="Hyperlink"/>
                  <w:sz w:val="16"/>
                  <w:szCs w:val="16"/>
                </w:rPr>
                <w:t>http://www.sophe.org/</w:t>
              </w:r>
            </w:hyperlink>
          </w:p>
        </w:tc>
        <w:tc>
          <w:tcPr>
            <w:tcW w:w="1205" w:type="pct"/>
          </w:tcPr>
          <w:p w:rsidR="00BC1659" w:rsidRPr="00BC1659" w:rsidRDefault="00BC1659" w:rsidP="00CB197A">
            <w:pPr>
              <w:pStyle w:val="Tabletext-9"/>
              <w:rPr>
                <w:b/>
                <w:sz w:val="16"/>
                <w:szCs w:val="16"/>
              </w:rPr>
            </w:pPr>
            <w:r w:rsidRPr="00BC1659">
              <w:rPr>
                <w:sz w:val="16"/>
                <w:szCs w:val="16"/>
              </w:rPr>
              <w:t>General number: 202</w:t>
            </w:r>
            <w:r w:rsidR="00CC3725">
              <w:rPr>
                <w:sz w:val="16"/>
                <w:szCs w:val="16"/>
              </w:rPr>
              <w:t>-</w:t>
            </w:r>
            <w:r w:rsidRPr="00BC1659">
              <w:rPr>
                <w:sz w:val="16"/>
                <w:szCs w:val="16"/>
              </w:rPr>
              <w:t>408-9804</w:t>
            </w:r>
          </w:p>
        </w:tc>
        <w:tc>
          <w:tcPr>
            <w:tcW w:w="309" w:type="pct"/>
          </w:tcPr>
          <w:p w:rsidR="00BC1659" w:rsidRPr="00BC1659" w:rsidRDefault="00BC1659" w:rsidP="00805B2C">
            <w:pPr>
              <w:pStyle w:val="Tabletext-9"/>
              <w:rPr>
                <w:sz w:val="16"/>
                <w:szCs w:val="16"/>
              </w:rPr>
            </w:pPr>
            <w:r w:rsidRPr="00BC1659">
              <w:rPr>
                <w:sz w:val="16"/>
                <w:szCs w:val="16"/>
              </w:rPr>
              <w:t>Partner</w:t>
            </w:r>
          </w:p>
        </w:tc>
        <w:tc>
          <w:tcPr>
            <w:tcW w:w="1468" w:type="pct"/>
          </w:tcPr>
          <w:p w:rsidR="00BC1659" w:rsidRPr="00BC1659" w:rsidRDefault="005B1931" w:rsidP="00A63A83">
            <w:pPr>
              <w:pStyle w:val="Tabletext-9"/>
              <w:rPr>
                <w:sz w:val="16"/>
                <w:szCs w:val="16"/>
              </w:rPr>
            </w:pPr>
            <w:r>
              <w:rPr>
                <w:sz w:val="16"/>
                <w:szCs w:val="16"/>
              </w:rPr>
              <w:t>Several p</w:t>
            </w:r>
            <w:r w:rsidR="00BC1659" w:rsidRPr="00BC1659">
              <w:rPr>
                <w:sz w:val="16"/>
                <w:szCs w:val="16"/>
              </w:rPr>
              <w:t xml:space="preserve">rograms and initiatives </w:t>
            </w:r>
            <w:r>
              <w:rPr>
                <w:sz w:val="16"/>
                <w:szCs w:val="16"/>
              </w:rPr>
              <w:t xml:space="preserve">are </w:t>
            </w:r>
            <w:r w:rsidR="00BC1659" w:rsidRPr="00BC1659">
              <w:rPr>
                <w:sz w:val="16"/>
                <w:szCs w:val="16"/>
              </w:rPr>
              <w:t xml:space="preserve">aligned with </w:t>
            </w:r>
            <w:r w:rsidR="00805B2C">
              <w:rPr>
                <w:sz w:val="16"/>
                <w:szCs w:val="16"/>
              </w:rPr>
              <w:t>preconception health</w:t>
            </w:r>
            <w:r w:rsidR="00805B2C" w:rsidRPr="00BC1659">
              <w:rPr>
                <w:sz w:val="16"/>
                <w:szCs w:val="16"/>
              </w:rPr>
              <w:t xml:space="preserve"> </w:t>
            </w:r>
            <w:r w:rsidR="00BC1659" w:rsidRPr="00BC1659">
              <w:rPr>
                <w:sz w:val="16"/>
                <w:szCs w:val="16"/>
              </w:rPr>
              <w:t xml:space="preserve">behaviors </w:t>
            </w:r>
            <w:r>
              <w:rPr>
                <w:sz w:val="16"/>
                <w:szCs w:val="16"/>
              </w:rPr>
              <w:t>(</w:t>
            </w:r>
            <w:r w:rsidR="00BC1659" w:rsidRPr="00BC1659">
              <w:rPr>
                <w:sz w:val="16"/>
                <w:szCs w:val="16"/>
              </w:rPr>
              <w:t xml:space="preserve">e.g., The Smoking Cessation and Reduction in Pregnancy Treatment </w:t>
            </w:r>
            <w:r>
              <w:rPr>
                <w:sz w:val="16"/>
                <w:szCs w:val="16"/>
              </w:rPr>
              <w:t>[</w:t>
            </w:r>
            <w:r w:rsidR="00BC1659" w:rsidRPr="00BC1659">
              <w:rPr>
                <w:sz w:val="16"/>
                <w:szCs w:val="16"/>
              </w:rPr>
              <w:t>SCRIPT</w:t>
            </w:r>
            <w:r>
              <w:rPr>
                <w:sz w:val="16"/>
                <w:szCs w:val="16"/>
              </w:rPr>
              <w:t>]</w:t>
            </w:r>
            <w:r w:rsidRPr="00BC1659">
              <w:rPr>
                <w:sz w:val="16"/>
                <w:szCs w:val="16"/>
              </w:rPr>
              <w:t xml:space="preserve"> </w:t>
            </w:r>
            <w:r w:rsidR="00BC1659" w:rsidRPr="00BC1659">
              <w:rPr>
                <w:sz w:val="16"/>
                <w:szCs w:val="16"/>
              </w:rPr>
              <w:t>Program</w:t>
            </w:r>
            <w:r>
              <w:rPr>
                <w:sz w:val="16"/>
                <w:szCs w:val="16"/>
              </w:rPr>
              <w:t>).</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Professional Association</w:t>
            </w:r>
          </w:p>
        </w:tc>
        <w:tc>
          <w:tcPr>
            <w:tcW w:w="1548" w:type="pct"/>
          </w:tcPr>
          <w:p w:rsidR="00BC1659" w:rsidRPr="00BC1659" w:rsidRDefault="00BC1659" w:rsidP="00805B2C">
            <w:pPr>
              <w:pStyle w:val="Tabletext-9"/>
              <w:rPr>
                <w:sz w:val="16"/>
                <w:szCs w:val="16"/>
              </w:rPr>
            </w:pPr>
            <w:r w:rsidRPr="00BC1659">
              <w:rPr>
                <w:sz w:val="16"/>
                <w:szCs w:val="16"/>
              </w:rPr>
              <w:t xml:space="preserve">Society for Maternal-Fetal Medicine (SMFM)           </w:t>
            </w:r>
            <w:hyperlink r:id="rId31" w:history="1">
              <w:r w:rsidRPr="00BC1659">
                <w:rPr>
                  <w:rStyle w:val="Hyperlink"/>
                  <w:sz w:val="16"/>
                  <w:szCs w:val="16"/>
                </w:rPr>
                <w:t>https://www.smfm.org/</w:t>
              </w:r>
            </w:hyperlink>
          </w:p>
        </w:tc>
        <w:tc>
          <w:tcPr>
            <w:tcW w:w="1205" w:type="pct"/>
          </w:tcPr>
          <w:p w:rsidR="00BC1659" w:rsidRPr="00BC1659" w:rsidRDefault="00BC1659" w:rsidP="000F392B">
            <w:pPr>
              <w:pStyle w:val="Tabletext-9"/>
              <w:rPr>
                <w:sz w:val="16"/>
                <w:szCs w:val="16"/>
              </w:rPr>
            </w:pPr>
            <w:r w:rsidRPr="00BC1659">
              <w:rPr>
                <w:sz w:val="16"/>
                <w:szCs w:val="16"/>
              </w:rPr>
              <w:t>Daniel O'Keeffe, MD,  Executive Vice President</w:t>
            </w:r>
            <w:r w:rsidR="000F392B">
              <w:rPr>
                <w:sz w:val="16"/>
                <w:szCs w:val="16"/>
              </w:rPr>
              <w:t xml:space="preserve">: </w:t>
            </w:r>
            <w:r w:rsidRPr="00BC1659">
              <w:rPr>
                <w:sz w:val="16"/>
                <w:szCs w:val="16"/>
              </w:rPr>
              <w:t>602</w:t>
            </w:r>
            <w:r w:rsidR="00CC3725">
              <w:rPr>
                <w:sz w:val="16"/>
                <w:szCs w:val="16"/>
              </w:rPr>
              <w:t>-</w:t>
            </w:r>
            <w:r w:rsidRPr="00BC1659">
              <w:rPr>
                <w:sz w:val="16"/>
                <w:szCs w:val="16"/>
              </w:rPr>
              <w:t>791-0176</w:t>
            </w:r>
          </w:p>
        </w:tc>
        <w:tc>
          <w:tcPr>
            <w:tcW w:w="309" w:type="pct"/>
          </w:tcPr>
          <w:p w:rsidR="00BC1659" w:rsidRPr="00BC1659" w:rsidRDefault="00BC1659" w:rsidP="00805B2C">
            <w:pPr>
              <w:pStyle w:val="Tabletext-9"/>
              <w:rPr>
                <w:sz w:val="16"/>
                <w:szCs w:val="16"/>
              </w:rPr>
            </w:pPr>
            <w:r w:rsidRPr="00BC1659">
              <w:rPr>
                <w:sz w:val="16"/>
                <w:szCs w:val="16"/>
              </w:rPr>
              <w:t>Partner</w:t>
            </w:r>
          </w:p>
        </w:tc>
        <w:tc>
          <w:tcPr>
            <w:tcW w:w="1468" w:type="pct"/>
          </w:tcPr>
          <w:p w:rsidR="00BC1659" w:rsidRPr="00BC1659" w:rsidRDefault="00A63A83" w:rsidP="00805B2C">
            <w:pPr>
              <w:pStyle w:val="Tabletext-9"/>
              <w:rPr>
                <w:sz w:val="16"/>
                <w:szCs w:val="16"/>
              </w:rPr>
            </w:pPr>
            <w:r>
              <w:rPr>
                <w:sz w:val="16"/>
                <w:szCs w:val="16"/>
              </w:rPr>
              <w:t>This organization p</w:t>
            </w:r>
            <w:r w:rsidR="00BC1659" w:rsidRPr="00BC1659">
              <w:rPr>
                <w:sz w:val="16"/>
                <w:szCs w:val="16"/>
              </w:rPr>
              <w:t xml:space="preserve">artners with CDC, HRSA, FDA,  MOD, Text4Baby, </w:t>
            </w:r>
            <w:r>
              <w:rPr>
                <w:sz w:val="16"/>
                <w:szCs w:val="16"/>
              </w:rPr>
              <w:t xml:space="preserve">and </w:t>
            </w:r>
            <w:r w:rsidR="00BC1659" w:rsidRPr="00BC1659">
              <w:rPr>
                <w:sz w:val="16"/>
                <w:szCs w:val="16"/>
              </w:rPr>
              <w:t>NICHD</w:t>
            </w:r>
            <w:r>
              <w:rPr>
                <w:sz w:val="16"/>
                <w:szCs w:val="16"/>
              </w:rPr>
              <w:t>.</w:t>
            </w:r>
          </w:p>
        </w:tc>
      </w:tr>
      <w:tr w:rsidR="00BC1659" w:rsidRPr="00BC1659" w:rsidTr="00CB197A">
        <w:trPr>
          <w:cnfStyle w:val="010000000000" w:firstRow="0" w:lastRow="1" w:firstColumn="0" w:lastColumn="0" w:oddVBand="0" w:evenVBand="0" w:oddHBand="0" w:evenHBand="0" w:firstRowFirstColumn="0" w:firstRowLastColumn="0" w:lastRowFirstColumn="0" w:lastRowLastColumn="0"/>
          <w:trHeight w:val="20"/>
        </w:trPr>
        <w:tc>
          <w:tcPr>
            <w:tcW w:w="470" w:type="pct"/>
            <w:tcBorders>
              <w:bottom w:val="single" w:sz="6" w:space="0" w:color="auto"/>
            </w:tcBorders>
          </w:tcPr>
          <w:p w:rsidR="00BC1659" w:rsidRPr="00BC1659" w:rsidRDefault="00BC1659" w:rsidP="00805B2C">
            <w:pPr>
              <w:pStyle w:val="Tabletext-9"/>
              <w:rPr>
                <w:sz w:val="16"/>
                <w:szCs w:val="16"/>
              </w:rPr>
            </w:pPr>
            <w:r w:rsidRPr="00BC1659">
              <w:rPr>
                <w:sz w:val="16"/>
                <w:szCs w:val="16"/>
              </w:rPr>
              <w:t>Retail</w:t>
            </w:r>
          </w:p>
        </w:tc>
        <w:tc>
          <w:tcPr>
            <w:tcW w:w="1548" w:type="pct"/>
            <w:tcBorders>
              <w:bottom w:val="single" w:sz="6" w:space="0" w:color="auto"/>
            </w:tcBorders>
          </w:tcPr>
          <w:p w:rsidR="00BC1659" w:rsidRPr="00CB197A" w:rsidRDefault="00BC1659" w:rsidP="00805B2C">
            <w:pPr>
              <w:pStyle w:val="Tabletext-9"/>
              <w:rPr>
                <w:sz w:val="16"/>
                <w:szCs w:val="16"/>
              </w:rPr>
            </w:pPr>
            <w:r w:rsidRPr="00BC1659">
              <w:rPr>
                <w:sz w:val="16"/>
                <w:szCs w:val="16"/>
              </w:rPr>
              <w:t xml:space="preserve">Destination Maternity   </w:t>
            </w:r>
            <w:r w:rsidRPr="00BC1659">
              <w:rPr>
                <w:sz w:val="16"/>
                <w:szCs w:val="16"/>
              </w:rPr>
              <w:br/>
            </w:r>
            <w:hyperlink r:id="rId32" w:history="1">
              <w:r w:rsidRPr="00BC1659">
                <w:rPr>
                  <w:rStyle w:val="Hyperlink"/>
                  <w:sz w:val="16"/>
                  <w:szCs w:val="16"/>
                </w:rPr>
                <w:t>http://www.destinationmaternitycorp.com/partnership.asp</w:t>
              </w:r>
            </w:hyperlink>
          </w:p>
        </w:tc>
        <w:tc>
          <w:tcPr>
            <w:tcW w:w="1205" w:type="pct"/>
            <w:tcBorders>
              <w:bottom w:val="single" w:sz="6" w:space="0" w:color="auto"/>
            </w:tcBorders>
          </w:tcPr>
          <w:p w:rsidR="00BC1659" w:rsidRPr="00BC1659" w:rsidRDefault="00BC1659" w:rsidP="00CB197A">
            <w:pPr>
              <w:pStyle w:val="Tabletext-9"/>
              <w:rPr>
                <w:b/>
                <w:sz w:val="16"/>
                <w:szCs w:val="16"/>
              </w:rPr>
            </w:pPr>
            <w:r w:rsidRPr="00BC1659">
              <w:rPr>
                <w:sz w:val="16"/>
                <w:szCs w:val="16"/>
              </w:rPr>
              <w:t xml:space="preserve">Mike Catania,  </w:t>
            </w:r>
            <w:r w:rsidR="00CB197A">
              <w:rPr>
                <w:sz w:val="16"/>
                <w:szCs w:val="16"/>
              </w:rPr>
              <w:br/>
            </w:r>
            <w:r w:rsidRPr="00BC1659">
              <w:rPr>
                <w:sz w:val="16"/>
                <w:szCs w:val="16"/>
              </w:rPr>
              <w:t>Senior Vice President, Global Partner Businesses</w:t>
            </w:r>
            <w:r w:rsidR="000F392B">
              <w:rPr>
                <w:sz w:val="16"/>
                <w:szCs w:val="16"/>
              </w:rPr>
              <w:t xml:space="preserve">: </w:t>
            </w:r>
            <w:r w:rsidRPr="00BC1659">
              <w:rPr>
                <w:sz w:val="16"/>
                <w:szCs w:val="16"/>
              </w:rPr>
              <w:t>215</w:t>
            </w:r>
            <w:r w:rsidR="00CC3725">
              <w:rPr>
                <w:sz w:val="16"/>
                <w:szCs w:val="16"/>
              </w:rPr>
              <w:t>-</w:t>
            </w:r>
            <w:r w:rsidRPr="00BC1659">
              <w:rPr>
                <w:sz w:val="16"/>
                <w:szCs w:val="16"/>
              </w:rPr>
              <w:t>873-2316</w:t>
            </w:r>
          </w:p>
        </w:tc>
        <w:tc>
          <w:tcPr>
            <w:tcW w:w="309" w:type="pct"/>
            <w:tcBorders>
              <w:bottom w:val="single" w:sz="6" w:space="0" w:color="auto"/>
            </w:tcBorders>
          </w:tcPr>
          <w:p w:rsidR="00BC1659" w:rsidRPr="00BC1659" w:rsidRDefault="00BC1659" w:rsidP="00805B2C">
            <w:pPr>
              <w:pStyle w:val="Tabletext-9"/>
              <w:rPr>
                <w:sz w:val="16"/>
                <w:szCs w:val="16"/>
              </w:rPr>
            </w:pPr>
            <w:r w:rsidRPr="00BC1659">
              <w:rPr>
                <w:sz w:val="16"/>
                <w:szCs w:val="16"/>
              </w:rPr>
              <w:t>Funder or Partner</w:t>
            </w:r>
          </w:p>
        </w:tc>
        <w:tc>
          <w:tcPr>
            <w:tcW w:w="1468" w:type="pct"/>
            <w:tcBorders>
              <w:bottom w:val="single" w:sz="6" w:space="0" w:color="auto"/>
            </w:tcBorders>
          </w:tcPr>
          <w:p w:rsidR="00BC1659" w:rsidRPr="00BC1659" w:rsidRDefault="00A63A83" w:rsidP="00A63A83">
            <w:pPr>
              <w:pStyle w:val="Tabletext-9"/>
              <w:rPr>
                <w:sz w:val="16"/>
                <w:szCs w:val="16"/>
              </w:rPr>
            </w:pPr>
            <w:r>
              <w:rPr>
                <w:sz w:val="16"/>
                <w:szCs w:val="16"/>
              </w:rPr>
              <w:t>This organization s</w:t>
            </w:r>
            <w:r w:rsidRPr="00BC1659">
              <w:rPr>
                <w:sz w:val="16"/>
                <w:szCs w:val="16"/>
              </w:rPr>
              <w:t xml:space="preserve">ponsors </w:t>
            </w:r>
            <w:r>
              <w:rPr>
                <w:sz w:val="16"/>
                <w:szCs w:val="16"/>
              </w:rPr>
              <w:t xml:space="preserve">the </w:t>
            </w:r>
            <w:r w:rsidR="00BC1659" w:rsidRPr="00BC1659">
              <w:rPr>
                <w:sz w:val="16"/>
                <w:szCs w:val="16"/>
              </w:rPr>
              <w:t xml:space="preserve">MOD Prematurity Campaign </w:t>
            </w:r>
            <w:r>
              <w:rPr>
                <w:sz w:val="16"/>
                <w:szCs w:val="16"/>
              </w:rPr>
              <w:t xml:space="preserve">and </w:t>
            </w:r>
            <w:r w:rsidR="00BC1659" w:rsidRPr="00BC1659">
              <w:rPr>
                <w:sz w:val="16"/>
                <w:szCs w:val="16"/>
              </w:rPr>
              <w:t>partners with Buy Buy Baby, Enfamil, Huggies</w:t>
            </w:r>
            <w:r>
              <w:rPr>
                <w:sz w:val="16"/>
                <w:szCs w:val="16"/>
              </w:rPr>
              <w:t>,</w:t>
            </w:r>
            <w:r w:rsidR="00BC1659" w:rsidRPr="00BC1659">
              <w:rPr>
                <w:sz w:val="16"/>
                <w:szCs w:val="16"/>
              </w:rPr>
              <w:t xml:space="preserve"> and ViaCord</w:t>
            </w:r>
            <w:r>
              <w:rPr>
                <w:sz w:val="16"/>
                <w:szCs w:val="16"/>
              </w:rPr>
              <w:t>.</w:t>
            </w:r>
          </w:p>
        </w:tc>
      </w:tr>
    </w:tbl>
    <w:p w:rsidR="00CB197A" w:rsidRPr="00CB197A" w:rsidRDefault="00CB197A" w:rsidP="00CB197A">
      <w:pPr>
        <w:jc w:val="right"/>
        <w:rPr>
          <w:sz w:val="18"/>
          <w:szCs w:val="18"/>
        </w:rPr>
      </w:pPr>
      <w:r w:rsidRPr="00CB197A">
        <w:rPr>
          <w:sz w:val="18"/>
          <w:szCs w:val="18"/>
        </w:rPr>
        <w:t>(continued)</w:t>
      </w:r>
    </w:p>
    <w:p w:rsidR="00CB197A" w:rsidRDefault="00CB197A" w:rsidP="00CB197A">
      <w:pPr>
        <w:pStyle w:val="TableTitlecont"/>
      </w:pPr>
      <w:r>
        <w:lastRenderedPageBreak/>
        <w:t>Table 1.</w:t>
      </w:r>
      <w:r>
        <w:tab/>
        <w:t xml:space="preserve">Organizations Prioritized as Potential Partners and/or Funders for Phase 2 </w:t>
      </w:r>
      <w:r w:rsidRPr="00CB197A">
        <w:t>(continued)</w:t>
      </w:r>
    </w:p>
    <w:tbl>
      <w:tblPr>
        <w:tblStyle w:val="atoolkit"/>
        <w:tblW w:w="5000" w:type="pct"/>
        <w:tblLayout w:type="fixed"/>
        <w:tblCellMar>
          <w:left w:w="58" w:type="dxa"/>
          <w:right w:w="58" w:type="dxa"/>
        </w:tblCellMar>
        <w:tblLook w:val="05E0" w:firstRow="1" w:lastRow="1" w:firstColumn="1" w:lastColumn="1" w:noHBand="0" w:noVBand="1"/>
      </w:tblPr>
      <w:tblGrid>
        <w:gridCol w:w="1230"/>
        <w:gridCol w:w="4048"/>
        <w:gridCol w:w="3151"/>
        <w:gridCol w:w="808"/>
        <w:gridCol w:w="3839"/>
      </w:tblGrid>
      <w:tr w:rsidR="00CB197A" w:rsidRPr="00BC1659" w:rsidTr="00805B2C">
        <w:trPr>
          <w:cnfStyle w:val="100000000000" w:firstRow="1" w:lastRow="0" w:firstColumn="0" w:lastColumn="0" w:oddVBand="0" w:evenVBand="0" w:oddHBand="0" w:evenHBand="0" w:firstRowFirstColumn="0" w:firstRowLastColumn="0" w:lastRowFirstColumn="0" w:lastRowLastColumn="0"/>
          <w:trHeight w:val="20"/>
        </w:trPr>
        <w:tc>
          <w:tcPr>
            <w:tcW w:w="470" w:type="pct"/>
          </w:tcPr>
          <w:p w:rsidR="00CB197A" w:rsidRPr="00BC1659" w:rsidRDefault="00CB197A" w:rsidP="00805B2C">
            <w:pPr>
              <w:pStyle w:val="TableHeaders"/>
              <w:rPr>
                <w:sz w:val="16"/>
                <w:szCs w:val="16"/>
              </w:rPr>
            </w:pPr>
            <w:r w:rsidRPr="00BC1659">
              <w:rPr>
                <w:sz w:val="16"/>
                <w:szCs w:val="16"/>
              </w:rPr>
              <w:t>Organizational Type</w:t>
            </w:r>
          </w:p>
        </w:tc>
        <w:tc>
          <w:tcPr>
            <w:tcW w:w="1548" w:type="pct"/>
          </w:tcPr>
          <w:p w:rsidR="00CB197A" w:rsidRPr="00BC1659" w:rsidRDefault="00CB197A" w:rsidP="00805B2C">
            <w:pPr>
              <w:pStyle w:val="TableHeaders"/>
              <w:rPr>
                <w:sz w:val="16"/>
                <w:szCs w:val="16"/>
              </w:rPr>
            </w:pPr>
            <w:r w:rsidRPr="00BC1659">
              <w:rPr>
                <w:sz w:val="16"/>
                <w:szCs w:val="16"/>
              </w:rPr>
              <w:t>Name of Organization</w:t>
            </w:r>
          </w:p>
        </w:tc>
        <w:tc>
          <w:tcPr>
            <w:tcW w:w="1205" w:type="pct"/>
          </w:tcPr>
          <w:p w:rsidR="00CB197A" w:rsidRPr="00BC1659" w:rsidRDefault="00CB197A" w:rsidP="00805B2C">
            <w:pPr>
              <w:pStyle w:val="TableHeaders"/>
              <w:rPr>
                <w:sz w:val="16"/>
                <w:szCs w:val="16"/>
              </w:rPr>
            </w:pPr>
            <w:r w:rsidRPr="00BC1659">
              <w:rPr>
                <w:sz w:val="16"/>
                <w:szCs w:val="16"/>
              </w:rPr>
              <w:t>Contact</w:t>
            </w:r>
          </w:p>
        </w:tc>
        <w:tc>
          <w:tcPr>
            <w:tcW w:w="309" w:type="pct"/>
          </w:tcPr>
          <w:p w:rsidR="00CB197A" w:rsidRPr="00BC1659" w:rsidRDefault="00CB197A" w:rsidP="00805B2C">
            <w:pPr>
              <w:pStyle w:val="TableHeaders"/>
              <w:rPr>
                <w:sz w:val="16"/>
                <w:szCs w:val="16"/>
              </w:rPr>
            </w:pPr>
            <w:r w:rsidRPr="00BC1659">
              <w:rPr>
                <w:sz w:val="16"/>
                <w:szCs w:val="16"/>
              </w:rPr>
              <w:t>Role</w:t>
            </w:r>
          </w:p>
        </w:tc>
        <w:tc>
          <w:tcPr>
            <w:tcW w:w="1468" w:type="pct"/>
          </w:tcPr>
          <w:p w:rsidR="00CB197A" w:rsidRPr="00BC1659" w:rsidRDefault="00CB197A" w:rsidP="00805B2C">
            <w:pPr>
              <w:pStyle w:val="TableHeaders"/>
              <w:rPr>
                <w:sz w:val="16"/>
                <w:szCs w:val="16"/>
              </w:rPr>
            </w:pPr>
            <w:r w:rsidRPr="00BC1659">
              <w:rPr>
                <w:sz w:val="16"/>
                <w:szCs w:val="16"/>
              </w:rPr>
              <w:t>Rationale for Prioritization</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Retail</w:t>
            </w:r>
          </w:p>
        </w:tc>
        <w:tc>
          <w:tcPr>
            <w:tcW w:w="1548" w:type="pct"/>
          </w:tcPr>
          <w:p w:rsidR="00BC1659" w:rsidRPr="00BC1659" w:rsidRDefault="00BC1659" w:rsidP="00805B2C">
            <w:pPr>
              <w:pStyle w:val="Tabletext-9"/>
              <w:rPr>
                <w:sz w:val="16"/>
                <w:szCs w:val="16"/>
              </w:rPr>
            </w:pPr>
            <w:r w:rsidRPr="00BC1659">
              <w:rPr>
                <w:sz w:val="16"/>
                <w:szCs w:val="16"/>
              </w:rPr>
              <w:t>Walgreens</w:t>
            </w:r>
            <w:r w:rsidRPr="00BC1659">
              <w:rPr>
                <w:sz w:val="16"/>
                <w:szCs w:val="16"/>
              </w:rPr>
              <w:br/>
            </w:r>
            <w:hyperlink r:id="rId33" w:history="1">
              <w:r w:rsidRPr="00BC1659">
                <w:rPr>
                  <w:rStyle w:val="Hyperlink"/>
                  <w:sz w:val="16"/>
                  <w:szCs w:val="16"/>
                </w:rPr>
                <w:t>http://www.walgreens.com/topic/about/company.jsp</w:t>
              </w:r>
            </w:hyperlink>
          </w:p>
        </w:tc>
        <w:tc>
          <w:tcPr>
            <w:tcW w:w="1205" w:type="pct"/>
          </w:tcPr>
          <w:p w:rsidR="00CC3725" w:rsidRDefault="00BC1659" w:rsidP="00805B2C">
            <w:pPr>
              <w:pStyle w:val="Tabletext-9"/>
              <w:rPr>
                <w:sz w:val="16"/>
                <w:szCs w:val="16"/>
              </w:rPr>
            </w:pPr>
            <w:r w:rsidRPr="00BC1659">
              <w:rPr>
                <w:sz w:val="16"/>
                <w:szCs w:val="16"/>
              </w:rPr>
              <w:t xml:space="preserve">General number: </w:t>
            </w:r>
          </w:p>
          <w:p w:rsidR="00BC1659" w:rsidRPr="00BC1659" w:rsidRDefault="00BC1659" w:rsidP="00805B2C">
            <w:pPr>
              <w:pStyle w:val="Tabletext-9"/>
              <w:rPr>
                <w:sz w:val="16"/>
                <w:szCs w:val="16"/>
              </w:rPr>
            </w:pPr>
            <w:r w:rsidRPr="00BC1659">
              <w:rPr>
                <w:sz w:val="16"/>
                <w:szCs w:val="16"/>
              </w:rPr>
              <w:t>1-800-925-4733</w:t>
            </w:r>
          </w:p>
        </w:tc>
        <w:tc>
          <w:tcPr>
            <w:tcW w:w="309" w:type="pct"/>
          </w:tcPr>
          <w:p w:rsidR="00BC1659" w:rsidRPr="00BC1659" w:rsidRDefault="00BC1659" w:rsidP="00805B2C">
            <w:pPr>
              <w:pStyle w:val="Tabletext-9"/>
              <w:rPr>
                <w:sz w:val="16"/>
                <w:szCs w:val="16"/>
              </w:rPr>
            </w:pPr>
            <w:r w:rsidRPr="00BC1659">
              <w:rPr>
                <w:sz w:val="16"/>
                <w:szCs w:val="16"/>
              </w:rPr>
              <w:t>Funder</w:t>
            </w:r>
          </w:p>
        </w:tc>
        <w:tc>
          <w:tcPr>
            <w:tcW w:w="1468" w:type="pct"/>
          </w:tcPr>
          <w:p w:rsidR="00BC1659" w:rsidRPr="00BC1659" w:rsidRDefault="00A63A83" w:rsidP="00336B30">
            <w:pPr>
              <w:pStyle w:val="Tabletext-9"/>
              <w:rPr>
                <w:sz w:val="16"/>
                <w:szCs w:val="16"/>
              </w:rPr>
            </w:pPr>
            <w:r>
              <w:rPr>
                <w:sz w:val="16"/>
                <w:szCs w:val="16"/>
              </w:rPr>
              <w:t>Walgreens s</w:t>
            </w:r>
            <w:r w:rsidR="00BC1659" w:rsidRPr="00BC1659">
              <w:rPr>
                <w:sz w:val="16"/>
                <w:szCs w:val="16"/>
              </w:rPr>
              <w:t>ponsors Vitamin Angels</w:t>
            </w:r>
            <w:r>
              <w:rPr>
                <w:sz w:val="16"/>
                <w:szCs w:val="16"/>
              </w:rPr>
              <w:t xml:space="preserve"> and</w:t>
            </w:r>
            <w:r w:rsidR="00BC1659" w:rsidRPr="00BC1659">
              <w:rPr>
                <w:sz w:val="16"/>
                <w:szCs w:val="16"/>
              </w:rPr>
              <w:t xml:space="preserve"> offers Fertility Services. Funding application is available.</w:t>
            </w:r>
          </w:p>
        </w:tc>
      </w:tr>
      <w:tr w:rsidR="00BC1659" w:rsidRPr="00BC1659" w:rsidTr="00CB197A">
        <w:trPr>
          <w:cnfStyle w:val="000000010000" w:firstRow="0" w:lastRow="0" w:firstColumn="0" w:lastColumn="0" w:oddVBand="0" w:evenVBand="0" w:oddHBand="0" w:evenHBand="1"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Pharmaceutical Companies</w:t>
            </w:r>
          </w:p>
        </w:tc>
        <w:tc>
          <w:tcPr>
            <w:tcW w:w="1548" w:type="pct"/>
          </w:tcPr>
          <w:p w:rsidR="00BC1659" w:rsidRPr="00BC1659" w:rsidRDefault="00BC1659" w:rsidP="00805B2C">
            <w:pPr>
              <w:pStyle w:val="Tabletext-9"/>
              <w:rPr>
                <w:sz w:val="16"/>
                <w:szCs w:val="16"/>
              </w:rPr>
            </w:pPr>
            <w:r w:rsidRPr="00BC1659">
              <w:rPr>
                <w:sz w:val="16"/>
                <w:szCs w:val="16"/>
              </w:rPr>
              <w:t>Hologic</w:t>
            </w:r>
            <w:r w:rsidRPr="00BC1659">
              <w:rPr>
                <w:sz w:val="16"/>
                <w:szCs w:val="16"/>
              </w:rPr>
              <w:br/>
            </w:r>
            <w:hyperlink r:id="rId34" w:history="1">
              <w:r w:rsidRPr="00BC1659">
                <w:rPr>
                  <w:rStyle w:val="Hyperlink"/>
                  <w:sz w:val="16"/>
                  <w:szCs w:val="16"/>
                </w:rPr>
                <w:t>http://www.hologic.com/en/about-hologic/hologic-story/</w:t>
              </w:r>
            </w:hyperlink>
          </w:p>
        </w:tc>
        <w:tc>
          <w:tcPr>
            <w:tcW w:w="1205" w:type="pct"/>
          </w:tcPr>
          <w:p w:rsidR="00BC1659" w:rsidRPr="00BC1659" w:rsidRDefault="00BC1659" w:rsidP="00805B2C">
            <w:pPr>
              <w:pStyle w:val="Tabletext-9"/>
              <w:rPr>
                <w:sz w:val="16"/>
                <w:szCs w:val="16"/>
              </w:rPr>
            </w:pPr>
            <w:r w:rsidRPr="00BC1659">
              <w:rPr>
                <w:sz w:val="16"/>
                <w:szCs w:val="16"/>
              </w:rPr>
              <w:t xml:space="preserve">Deborah Gordon- Vice President, Investor Relations     </w:t>
            </w:r>
            <w:r>
              <w:rPr>
                <w:sz w:val="16"/>
                <w:szCs w:val="16"/>
              </w:rPr>
              <w:br/>
            </w:r>
            <w:r w:rsidRPr="00BC1659">
              <w:rPr>
                <w:sz w:val="16"/>
                <w:szCs w:val="16"/>
              </w:rPr>
              <w:t>781</w:t>
            </w:r>
            <w:r w:rsidR="00CC3725">
              <w:rPr>
                <w:sz w:val="16"/>
                <w:szCs w:val="16"/>
              </w:rPr>
              <w:t>-</w:t>
            </w:r>
            <w:r w:rsidRPr="00BC1659">
              <w:rPr>
                <w:sz w:val="16"/>
                <w:szCs w:val="16"/>
              </w:rPr>
              <w:t>999-7716</w:t>
            </w:r>
          </w:p>
        </w:tc>
        <w:tc>
          <w:tcPr>
            <w:tcW w:w="309" w:type="pct"/>
          </w:tcPr>
          <w:p w:rsidR="00BC1659" w:rsidRPr="00BC1659" w:rsidRDefault="00BC1659" w:rsidP="00805B2C">
            <w:pPr>
              <w:pStyle w:val="Tabletext-9"/>
              <w:rPr>
                <w:sz w:val="16"/>
                <w:szCs w:val="16"/>
              </w:rPr>
            </w:pPr>
            <w:r w:rsidRPr="00BC1659">
              <w:rPr>
                <w:sz w:val="16"/>
                <w:szCs w:val="16"/>
              </w:rPr>
              <w:t>Funder</w:t>
            </w:r>
          </w:p>
        </w:tc>
        <w:tc>
          <w:tcPr>
            <w:tcW w:w="1468" w:type="pct"/>
          </w:tcPr>
          <w:p w:rsidR="00BC1659" w:rsidRPr="00BC1659" w:rsidRDefault="00336B30" w:rsidP="00336B30">
            <w:pPr>
              <w:pStyle w:val="Tabletext-9"/>
              <w:rPr>
                <w:sz w:val="16"/>
                <w:szCs w:val="16"/>
              </w:rPr>
            </w:pPr>
            <w:r>
              <w:rPr>
                <w:sz w:val="16"/>
                <w:szCs w:val="16"/>
              </w:rPr>
              <w:t>Hologic’s m</w:t>
            </w:r>
            <w:r w:rsidR="00BC1659" w:rsidRPr="00BC1659">
              <w:rPr>
                <w:sz w:val="16"/>
                <w:szCs w:val="16"/>
              </w:rPr>
              <w:t xml:space="preserve">ission is women’s health; </w:t>
            </w:r>
            <w:r>
              <w:rPr>
                <w:sz w:val="16"/>
                <w:szCs w:val="16"/>
              </w:rPr>
              <w:t>it s</w:t>
            </w:r>
            <w:r w:rsidRPr="00BC1659">
              <w:rPr>
                <w:sz w:val="16"/>
                <w:szCs w:val="16"/>
              </w:rPr>
              <w:t xml:space="preserve">ponsors </w:t>
            </w:r>
            <w:r w:rsidR="00BC1659" w:rsidRPr="00BC1659">
              <w:rPr>
                <w:sz w:val="16"/>
                <w:szCs w:val="16"/>
              </w:rPr>
              <w:t>MOD Prematurity</w:t>
            </w:r>
            <w:r>
              <w:rPr>
                <w:sz w:val="16"/>
                <w:szCs w:val="16"/>
              </w:rPr>
              <w:t xml:space="preserve"> and the </w:t>
            </w:r>
            <w:r w:rsidR="00BC1659" w:rsidRPr="00BC1659">
              <w:rPr>
                <w:sz w:val="16"/>
                <w:szCs w:val="16"/>
              </w:rPr>
              <w:t>Pearl of Wisdom Campaign. Funding application is available.</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Pharmaceutical Companies</w:t>
            </w:r>
          </w:p>
        </w:tc>
        <w:tc>
          <w:tcPr>
            <w:tcW w:w="1548" w:type="pct"/>
          </w:tcPr>
          <w:p w:rsidR="00BC1659" w:rsidRPr="00BC1659" w:rsidRDefault="00BC1659" w:rsidP="00805B2C">
            <w:pPr>
              <w:pStyle w:val="Tabletext-9"/>
              <w:rPr>
                <w:sz w:val="16"/>
                <w:szCs w:val="16"/>
              </w:rPr>
            </w:pPr>
            <w:r w:rsidRPr="00BC1659">
              <w:rPr>
                <w:sz w:val="16"/>
                <w:szCs w:val="16"/>
              </w:rPr>
              <w:t xml:space="preserve">Johnson &amp; Johnson  </w:t>
            </w:r>
            <w:r w:rsidRPr="00BC1659">
              <w:rPr>
                <w:sz w:val="16"/>
                <w:szCs w:val="16"/>
              </w:rPr>
              <w:br/>
            </w:r>
            <w:hyperlink r:id="rId35" w:history="1">
              <w:r w:rsidRPr="00BC1659">
                <w:rPr>
                  <w:rStyle w:val="Hyperlink"/>
                  <w:sz w:val="16"/>
                  <w:szCs w:val="16"/>
                </w:rPr>
                <w:t>http://www.jnj.com/</w:t>
              </w:r>
            </w:hyperlink>
          </w:p>
          <w:p w:rsidR="00BC1659" w:rsidRPr="00BC1659" w:rsidRDefault="00BC1659" w:rsidP="00805B2C">
            <w:pPr>
              <w:pStyle w:val="Tabletext-9"/>
              <w:rPr>
                <w:b/>
                <w:sz w:val="16"/>
                <w:szCs w:val="16"/>
              </w:rPr>
            </w:pPr>
          </w:p>
        </w:tc>
        <w:tc>
          <w:tcPr>
            <w:tcW w:w="1205" w:type="pct"/>
          </w:tcPr>
          <w:p w:rsidR="00BC1659" w:rsidRPr="00BC1659" w:rsidRDefault="00BC1659" w:rsidP="000F392B">
            <w:pPr>
              <w:pStyle w:val="Tabletext-9"/>
              <w:rPr>
                <w:sz w:val="16"/>
                <w:szCs w:val="16"/>
              </w:rPr>
            </w:pPr>
            <w:r w:rsidRPr="00BC1659">
              <w:rPr>
                <w:sz w:val="16"/>
                <w:szCs w:val="16"/>
              </w:rPr>
              <w:t>General number</w:t>
            </w:r>
            <w:r w:rsidR="00CC3725">
              <w:rPr>
                <w:sz w:val="16"/>
                <w:szCs w:val="16"/>
              </w:rPr>
              <w:t>:</w:t>
            </w:r>
            <w:r>
              <w:rPr>
                <w:sz w:val="16"/>
                <w:szCs w:val="16"/>
              </w:rPr>
              <w:br/>
            </w:r>
            <w:r w:rsidRPr="00BC1659">
              <w:rPr>
                <w:sz w:val="16"/>
                <w:szCs w:val="16"/>
              </w:rPr>
              <w:t>732</w:t>
            </w:r>
            <w:r w:rsidR="00CC3725">
              <w:rPr>
                <w:sz w:val="16"/>
                <w:szCs w:val="16"/>
              </w:rPr>
              <w:t>-</w:t>
            </w:r>
            <w:r w:rsidRPr="00BC1659">
              <w:rPr>
                <w:sz w:val="16"/>
                <w:szCs w:val="16"/>
              </w:rPr>
              <w:t>524-0400</w:t>
            </w:r>
          </w:p>
        </w:tc>
        <w:tc>
          <w:tcPr>
            <w:tcW w:w="309" w:type="pct"/>
          </w:tcPr>
          <w:p w:rsidR="00BC1659" w:rsidRPr="00BC1659" w:rsidRDefault="00BC1659" w:rsidP="00805B2C">
            <w:pPr>
              <w:pStyle w:val="Tabletext-9"/>
              <w:rPr>
                <w:sz w:val="16"/>
                <w:szCs w:val="16"/>
              </w:rPr>
            </w:pPr>
            <w:r w:rsidRPr="00BC1659">
              <w:rPr>
                <w:sz w:val="16"/>
                <w:szCs w:val="16"/>
              </w:rPr>
              <w:t>Funder</w:t>
            </w:r>
          </w:p>
        </w:tc>
        <w:tc>
          <w:tcPr>
            <w:tcW w:w="1468" w:type="pct"/>
          </w:tcPr>
          <w:p w:rsidR="00BC1659" w:rsidRPr="00BC1659" w:rsidRDefault="003303CF" w:rsidP="00D129FE">
            <w:pPr>
              <w:pStyle w:val="Tabletext-9"/>
              <w:rPr>
                <w:sz w:val="16"/>
                <w:szCs w:val="16"/>
              </w:rPr>
            </w:pPr>
            <w:r>
              <w:rPr>
                <w:sz w:val="16"/>
                <w:szCs w:val="16"/>
              </w:rPr>
              <w:t>Johnson &amp; Johnson s</w:t>
            </w:r>
            <w:r w:rsidR="00BC1659" w:rsidRPr="00BC1659">
              <w:rPr>
                <w:sz w:val="16"/>
                <w:szCs w:val="16"/>
              </w:rPr>
              <w:t>ponsors Text4Baby</w:t>
            </w:r>
            <w:r>
              <w:rPr>
                <w:sz w:val="16"/>
                <w:szCs w:val="16"/>
              </w:rPr>
              <w:t>,</w:t>
            </w:r>
            <w:r w:rsidR="00BC1659" w:rsidRPr="00BC1659">
              <w:rPr>
                <w:sz w:val="16"/>
                <w:szCs w:val="16"/>
              </w:rPr>
              <w:t xml:space="preserve"> Baby Center, </w:t>
            </w:r>
            <w:r>
              <w:rPr>
                <w:sz w:val="16"/>
                <w:szCs w:val="16"/>
              </w:rPr>
              <w:t xml:space="preserve">and </w:t>
            </w:r>
            <w:r w:rsidR="00BC1659" w:rsidRPr="00BC1659">
              <w:rPr>
                <w:sz w:val="16"/>
                <w:szCs w:val="16"/>
              </w:rPr>
              <w:t xml:space="preserve">other campaigns: </w:t>
            </w:r>
            <w:hyperlink r:id="rId36" w:history="1">
              <w:r w:rsidR="00BC1659" w:rsidRPr="00BC1659">
                <w:rPr>
                  <w:rStyle w:val="Hyperlink"/>
                  <w:sz w:val="16"/>
                  <w:szCs w:val="16"/>
                </w:rPr>
                <w:t>http://www.jnj.com/caring/initiatives</w:t>
              </w:r>
            </w:hyperlink>
            <w:r>
              <w:rPr>
                <w:rStyle w:val="Hyperlink"/>
                <w:sz w:val="16"/>
                <w:szCs w:val="16"/>
              </w:rPr>
              <w:t>.</w:t>
            </w:r>
            <w:r w:rsidR="00BC1659" w:rsidRPr="00BC1659">
              <w:rPr>
                <w:sz w:val="16"/>
                <w:szCs w:val="16"/>
              </w:rPr>
              <w:t xml:space="preserve"> Funding application is available. Note: </w:t>
            </w:r>
            <w:r>
              <w:rPr>
                <w:sz w:val="16"/>
                <w:szCs w:val="16"/>
              </w:rPr>
              <w:t xml:space="preserve">Johnson &amp; Johnson </w:t>
            </w:r>
            <w:r w:rsidR="00BC1659" w:rsidRPr="00BC1659">
              <w:rPr>
                <w:sz w:val="16"/>
                <w:szCs w:val="16"/>
              </w:rPr>
              <w:t xml:space="preserve">"does not accept unsolicited requests for funding" and </w:t>
            </w:r>
            <w:r>
              <w:rPr>
                <w:sz w:val="16"/>
                <w:szCs w:val="16"/>
              </w:rPr>
              <w:t xml:space="preserve">does </w:t>
            </w:r>
            <w:r w:rsidR="00BC1659" w:rsidRPr="00BC1659">
              <w:rPr>
                <w:sz w:val="16"/>
                <w:szCs w:val="16"/>
              </w:rPr>
              <w:t>"not respond to form letters or e-mail campaigns</w:t>
            </w:r>
            <w:r>
              <w:rPr>
                <w:sz w:val="16"/>
                <w:szCs w:val="16"/>
              </w:rPr>
              <w:t>.</w:t>
            </w:r>
            <w:r w:rsidR="00BC1659" w:rsidRPr="00BC1659">
              <w:rPr>
                <w:sz w:val="16"/>
                <w:szCs w:val="16"/>
              </w:rPr>
              <w:t>”</w:t>
            </w:r>
          </w:p>
        </w:tc>
      </w:tr>
      <w:tr w:rsidR="00BC1659" w:rsidRPr="00BC1659" w:rsidTr="00CB197A">
        <w:trPr>
          <w:cnfStyle w:val="000000010000" w:firstRow="0" w:lastRow="0" w:firstColumn="0" w:lastColumn="0" w:oddVBand="0" w:evenVBand="0" w:oddHBand="0" w:evenHBand="1"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Pharmaceutical Companies</w:t>
            </w:r>
          </w:p>
        </w:tc>
        <w:tc>
          <w:tcPr>
            <w:tcW w:w="1548" w:type="pct"/>
          </w:tcPr>
          <w:p w:rsidR="00BC1659" w:rsidRPr="00BC1659" w:rsidRDefault="00BC1659" w:rsidP="00805B2C">
            <w:pPr>
              <w:pStyle w:val="Tabletext-9"/>
              <w:rPr>
                <w:sz w:val="16"/>
                <w:szCs w:val="16"/>
              </w:rPr>
            </w:pPr>
            <w:r w:rsidRPr="00BC1659">
              <w:rPr>
                <w:sz w:val="16"/>
                <w:szCs w:val="16"/>
              </w:rPr>
              <w:t>Pfizer</w:t>
            </w:r>
            <w:r w:rsidRPr="00BC1659">
              <w:rPr>
                <w:sz w:val="16"/>
                <w:szCs w:val="16"/>
              </w:rPr>
              <w:br/>
            </w:r>
            <w:hyperlink r:id="rId37" w:history="1">
              <w:r w:rsidRPr="00BC1659">
                <w:rPr>
                  <w:rStyle w:val="Hyperlink"/>
                  <w:sz w:val="16"/>
                  <w:szCs w:val="16"/>
                </w:rPr>
                <w:t>http://www.pfizer.com/</w:t>
              </w:r>
            </w:hyperlink>
          </w:p>
          <w:p w:rsidR="00BC1659" w:rsidRPr="00BC1659" w:rsidRDefault="00BC1659" w:rsidP="00805B2C">
            <w:pPr>
              <w:pStyle w:val="Tabletext-9"/>
              <w:rPr>
                <w:sz w:val="16"/>
                <w:szCs w:val="16"/>
              </w:rPr>
            </w:pPr>
          </w:p>
        </w:tc>
        <w:tc>
          <w:tcPr>
            <w:tcW w:w="1205" w:type="pct"/>
          </w:tcPr>
          <w:p w:rsidR="00BC1659" w:rsidRPr="00BC1659" w:rsidRDefault="00CC3725" w:rsidP="00805B2C">
            <w:pPr>
              <w:pStyle w:val="Tabletext-9"/>
              <w:rPr>
                <w:sz w:val="16"/>
                <w:szCs w:val="16"/>
              </w:rPr>
            </w:pPr>
            <w:r w:rsidRPr="00BC1659">
              <w:rPr>
                <w:sz w:val="16"/>
                <w:szCs w:val="16"/>
              </w:rPr>
              <w:t>General number</w:t>
            </w:r>
            <w:r w:rsidR="00BC1659" w:rsidRPr="00BC1659">
              <w:rPr>
                <w:sz w:val="16"/>
                <w:szCs w:val="16"/>
              </w:rPr>
              <w:t xml:space="preserve">: </w:t>
            </w:r>
            <w:r w:rsidR="00CB197A">
              <w:rPr>
                <w:sz w:val="16"/>
                <w:szCs w:val="16"/>
              </w:rPr>
              <w:br/>
            </w:r>
            <w:r w:rsidR="00BC1659" w:rsidRPr="00BC1659">
              <w:rPr>
                <w:sz w:val="16"/>
                <w:szCs w:val="16"/>
              </w:rPr>
              <w:t>212</w:t>
            </w:r>
            <w:r>
              <w:rPr>
                <w:sz w:val="16"/>
                <w:szCs w:val="16"/>
              </w:rPr>
              <w:t>-</w:t>
            </w:r>
            <w:r w:rsidR="00BC1659" w:rsidRPr="00BC1659">
              <w:rPr>
                <w:sz w:val="16"/>
                <w:szCs w:val="16"/>
              </w:rPr>
              <w:t>733-2323</w:t>
            </w:r>
          </w:p>
        </w:tc>
        <w:tc>
          <w:tcPr>
            <w:tcW w:w="309" w:type="pct"/>
          </w:tcPr>
          <w:p w:rsidR="00BC1659" w:rsidRPr="00BC1659" w:rsidRDefault="00BC1659" w:rsidP="00805B2C">
            <w:pPr>
              <w:pStyle w:val="Tabletext-9"/>
              <w:rPr>
                <w:sz w:val="16"/>
                <w:szCs w:val="16"/>
              </w:rPr>
            </w:pPr>
            <w:r w:rsidRPr="00BC1659">
              <w:rPr>
                <w:sz w:val="16"/>
                <w:szCs w:val="16"/>
              </w:rPr>
              <w:t>Funder</w:t>
            </w:r>
          </w:p>
        </w:tc>
        <w:tc>
          <w:tcPr>
            <w:tcW w:w="1468" w:type="pct"/>
          </w:tcPr>
          <w:p w:rsidR="00BC1659" w:rsidRPr="00BC1659" w:rsidRDefault="003303CF" w:rsidP="00D129FE">
            <w:pPr>
              <w:pStyle w:val="Tabletext-9"/>
              <w:rPr>
                <w:sz w:val="16"/>
                <w:szCs w:val="16"/>
              </w:rPr>
            </w:pPr>
            <w:r w:rsidRPr="00BC1659">
              <w:rPr>
                <w:sz w:val="16"/>
                <w:szCs w:val="16"/>
              </w:rPr>
              <w:t xml:space="preserve">Pfizer </w:t>
            </w:r>
            <w:r>
              <w:rPr>
                <w:sz w:val="16"/>
                <w:szCs w:val="16"/>
              </w:rPr>
              <w:t>s</w:t>
            </w:r>
            <w:r w:rsidRPr="00BC1659">
              <w:rPr>
                <w:sz w:val="16"/>
                <w:szCs w:val="16"/>
              </w:rPr>
              <w:t xml:space="preserve">ponsors </w:t>
            </w:r>
            <w:r w:rsidR="00BC1659" w:rsidRPr="00BC1659">
              <w:rPr>
                <w:sz w:val="16"/>
                <w:szCs w:val="16"/>
              </w:rPr>
              <w:t>Text4Baby and The National Campaign to Prevent Teen and Unplanned Pregnancy. Funding application is available. Note: Pfizer's Corporate Responsibility department and The Pfizer Foundation do not accept unsolicited requests for support</w:t>
            </w:r>
            <w:r>
              <w:rPr>
                <w:sz w:val="16"/>
                <w:szCs w:val="16"/>
              </w:rPr>
              <w:t>.</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 xml:space="preserve">Business </w:t>
            </w:r>
          </w:p>
        </w:tc>
        <w:tc>
          <w:tcPr>
            <w:tcW w:w="1548" w:type="pct"/>
          </w:tcPr>
          <w:p w:rsidR="00BC1659" w:rsidRPr="00BC1659" w:rsidRDefault="00BC1659" w:rsidP="00805B2C">
            <w:pPr>
              <w:pStyle w:val="Tabletext-9"/>
              <w:rPr>
                <w:sz w:val="16"/>
                <w:szCs w:val="16"/>
              </w:rPr>
            </w:pPr>
            <w:r w:rsidRPr="00BC1659">
              <w:rPr>
                <w:sz w:val="16"/>
                <w:szCs w:val="16"/>
              </w:rPr>
              <w:t xml:space="preserve">Employee Health Care Alliance Cooperative </w:t>
            </w:r>
            <w:hyperlink r:id="rId38" w:history="1">
              <w:r w:rsidRPr="00BC1659">
                <w:rPr>
                  <w:rStyle w:val="Hyperlink"/>
                  <w:sz w:val="16"/>
                  <w:szCs w:val="16"/>
                </w:rPr>
                <w:t>http://www.the-alliance.org/</w:t>
              </w:r>
            </w:hyperlink>
          </w:p>
        </w:tc>
        <w:tc>
          <w:tcPr>
            <w:tcW w:w="1205" w:type="pct"/>
          </w:tcPr>
          <w:p w:rsidR="00BC1659" w:rsidRPr="00BC1659" w:rsidRDefault="00BC1659" w:rsidP="00CB197A">
            <w:pPr>
              <w:pStyle w:val="Tabletext-9"/>
              <w:rPr>
                <w:b/>
                <w:sz w:val="16"/>
                <w:szCs w:val="16"/>
              </w:rPr>
            </w:pPr>
            <w:r w:rsidRPr="00BC1659">
              <w:rPr>
                <w:sz w:val="16"/>
                <w:szCs w:val="16"/>
              </w:rPr>
              <w:t xml:space="preserve">Teri Van Tassel </w:t>
            </w:r>
            <w:r w:rsidR="00CB197A">
              <w:rPr>
                <w:sz w:val="16"/>
                <w:szCs w:val="16"/>
              </w:rPr>
              <w:br/>
            </w:r>
            <w:r w:rsidRPr="00BC1659">
              <w:rPr>
                <w:sz w:val="16"/>
                <w:szCs w:val="16"/>
              </w:rPr>
              <w:t>Vice President, Marketing &amp; Member Services: Main switchboard:</w:t>
            </w:r>
            <w:r w:rsidR="000F392B">
              <w:rPr>
                <w:sz w:val="16"/>
                <w:szCs w:val="16"/>
              </w:rPr>
              <w:t xml:space="preserve"> </w:t>
            </w:r>
            <w:r w:rsidRPr="00BC1659">
              <w:rPr>
                <w:sz w:val="16"/>
                <w:szCs w:val="16"/>
              </w:rPr>
              <w:t>608</w:t>
            </w:r>
            <w:r w:rsidR="000F392B">
              <w:rPr>
                <w:sz w:val="16"/>
                <w:szCs w:val="16"/>
              </w:rPr>
              <w:t>-</w:t>
            </w:r>
            <w:r w:rsidRPr="00BC1659">
              <w:rPr>
                <w:sz w:val="16"/>
                <w:szCs w:val="16"/>
              </w:rPr>
              <w:t>276-6620</w:t>
            </w:r>
          </w:p>
        </w:tc>
        <w:tc>
          <w:tcPr>
            <w:tcW w:w="309" w:type="pct"/>
          </w:tcPr>
          <w:p w:rsidR="00BC1659" w:rsidRPr="00BC1659" w:rsidRDefault="00BC1659" w:rsidP="00805B2C">
            <w:pPr>
              <w:pStyle w:val="Tabletext-9"/>
              <w:rPr>
                <w:sz w:val="16"/>
                <w:szCs w:val="16"/>
              </w:rPr>
            </w:pPr>
            <w:r w:rsidRPr="00BC1659">
              <w:rPr>
                <w:sz w:val="16"/>
                <w:szCs w:val="16"/>
              </w:rPr>
              <w:t>Partner</w:t>
            </w:r>
          </w:p>
        </w:tc>
        <w:tc>
          <w:tcPr>
            <w:tcW w:w="1468" w:type="pct"/>
          </w:tcPr>
          <w:p w:rsidR="00BC1659" w:rsidRPr="00BC1659" w:rsidRDefault="003303CF" w:rsidP="00D129FE">
            <w:pPr>
              <w:pStyle w:val="Tabletext-9"/>
              <w:rPr>
                <w:sz w:val="16"/>
                <w:szCs w:val="16"/>
              </w:rPr>
            </w:pPr>
            <w:r>
              <w:rPr>
                <w:sz w:val="16"/>
                <w:szCs w:val="16"/>
              </w:rPr>
              <w:t xml:space="preserve">The </w:t>
            </w:r>
            <w:r w:rsidR="00BC1659" w:rsidRPr="00BC1659">
              <w:rPr>
                <w:sz w:val="16"/>
                <w:szCs w:val="16"/>
              </w:rPr>
              <w:t>BabyLove program</w:t>
            </w:r>
            <w:r>
              <w:rPr>
                <w:sz w:val="16"/>
                <w:szCs w:val="16"/>
              </w:rPr>
              <w:t xml:space="preserve"> </w:t>
            </w:r>
            <w:r w:rsidR="00BC1659" w:rsidRPr="00BC1659">
              <w:rPr>
                <w:sz w:val="16"/>
                <w:szCs w:val="16"/>
              </w:rPr>
              <w:t>offers pregnancy resources</w:t>
            </w:r>
            <w:r>
              <w:rPr>
                <w:sz w:val="16"/>
                <w:szCs w:val="16"/>
              </w:rPr>
              <w:t>:</w:t>
            </w:r>
            <w:r>
              <w:t xml:space="preserve"> </w:t>
            </w:r>
            <w:hyperlink r:id="rId39" w:history="1">
              <w:r w:rsidR="00BC1659" w:rsidRPr="00BC1659">
                <w:rPr>
                  <w:rStyle w:val="Hyperlink"/>
                  <w:sz w:val="16"/>
                  <w:szCs w:val="16"/>
                </w:rPr>
                <w:t>http://www.the-alliance.org/consumers/babyLove_-_pregnancy_education/</w:t>
              </w:r>
            </w:hyperlink>
          </w:p>
        </w:tc>
      </w:tr>
      <w:tr w:rsidR="00BC1659" w:rsidRPr="00BC1659" w:rsidTr="00CB197A">
        <w:trPr>
          <w:cnfStyle w:val="000000010000" w:firstRow="0" w:lastRow="0" w:firstColumn="0" w:lastColumn="0" w:oddVBand="0" w:evenVBand="0" w:oddHBand="0" w:evenHBand="1"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Business</w:t>
            </w:r>
          </w:p>
        </w:tc>
        <w:tc>
          <w:tcPr>
            <w:tcW w:w="1548" w:type="pct"/>
          </w:tcPr>
          <w:p w:rsidR="00BC1659" w:rsidRPr="00BC1659" w:rsidRDefault="00BC1659" w:rsidP="00805B2C">
            <w:pPr>
              <w:pStyle w:val="Tabletext-9"/>
              <w:rPr>
                <w:sz w:val="16"/>
                <w:szCs w:val="16"/>
              </w:rPr>
            </w:pPr>
            <w:r w:rsidRPr="00BC1659">
              <w:rPr>
                <w:sz w:val="16"/>
                <w:szCs w:val="16"/>
              </w:rPr>
              <w:t>What to Expect…</w:t>
            </w:r>
            <w:r w:rsidRPr="00BC1659">
              <w:rPr>
                <w:sz w:val="16"/>
                <w:szCs w:val="16"/>
              </w:rPr>
              <w:br/>
            </w:r>
            <w:hyperlink r:id="rId40" w:history="1">
              <w:r w:rsidRPr="00BC1659">
                <w:rPr>
                  <w:rStyle w:val="Hyperlink"/>
                  <w:sz w:val="16"/>
                  <w:szCs w:val="16"/>
                </w:rPr>
                <w:t>http://www.whattoexpect.com/what-to-expect/landing-page.aspx</w:t>
              </w:r>
            </w:hyperlink>
          </w:p>
          <w:p w:rsidR="00BC1659" w:rsidRPr="00BC1659" w:rsidRDefault="00BC1659" w:rsidP="00805B2C">
            <w:pPr>
              <w:pStyle w:val="Tabletext-9"/>
              <w:rPr>
                <w:sz w:val="16"/>
                <w:szCs w:val="16"/>
              </w:rPr>
            </w:pPr>
          </w:p>
        </w:tc>
        <w:tc>
          <w:tcPr>
            <w:tcW w:w="1205" w:type="pct"/>
          </w:tcPr>
          <w:p w:rsidR="00BC1659" w:rsidRPr="00BC1659" w:rsidRDefault="00BC1659" w:rsidP="00805B2C">
            <w:pPr>
              <w:pStyle w:val="Tabletext-9"/>
              <w:rPr>
                <w:sz w:val="16"/>
                <w:szCs w:val="16"/>
              </w:rPr>
            </w:pPr>
            <w:r w:rsidRPr="00BC1659">
              <w:rPr>
                <w:sz w:val="16"/>
                <w:szCs w:val="16"/>
              </w:rPr>
              <w:t>None specific: NY/Headquarters: 646</w:t>
            </w:r>
            <w:r w:rsidR="000F392B">
              <w:rPr>
                <w:sz w:val="16"/>
                <w:szCs w:val="16"/>
              </w:rPr>
              <w:t>-</w:t>
            </w:r>
            <w:r w:rsidRPr="00BC1659">
              <w:rPr>
                <w:sz w:val="16"/>
                <w:szCs w:val="16"/>
              </w:rPr>
              <w:t>728-9500</w:t>
            </w:r>
          </w:p>
        </w:tc>
        <w:tc>
          <w:tcPr>
            <w:tcW w:w="309" w:type="pct"/>
          </w:tcPr>
          <w:p w:rsidR="00BC1659" w:rsidRPr="00BC1659" w:rsidRDefault="00BC1659" w:rsidP="00805B2C">
            <w:pPr>
              <w:pStyle w:val="Tabletext-9"/>
              <w:rPr>
                <w:sz w:val="16"/>
                <w:szCs w:val="16"/>
              </w:rPr>
            </w:pPr>
            <w:r w:rsidRPr="00BC1659">
              <w:rPr>
                <w:sz w:val="16"/>
                <w:szCs w:val="16"/>
              </w:rPr>
              <w:t>Partner</w:t>
            </w:r>
          </w:p>
        </w:tc>
        <w:tc>
          <w:tcPr>
            <w:tcW w:w="1468" w:type="pct"/>
          </w:tcPr>
          <w:p w:rsidR="00BC1659" w:rsidRPr="00BC1659" w:rsidRDefault="003303CF" w:rsidP="00CB197A">
            <w:pPr>
              <w:pStyle w:val="Tabletext-9"/>
              <w:rPr>
                <w:sz w:val="16"/>
                <w:szCs w:val="16"/>
              </w:rPr>
            </w:pPr>
            <w:r>
              <w:rPr>
                <w:sz w:val="16"/>
                <w:szCs w:val="16"/>
              </w:rPr>
              <w:t>This organization p</w:t>
            </w:r>
            <w:r w:rsidR="00BC1659" w:rsidRPr="00BC1659">
              <w:rPr>
                <w:sz w:val="16"/>
                <w:szCs w:val="16"/>
              </w:rPr>
              <w:t>artnered with Medela, Cord Blood Registry, Babies R Us, Similac</w:t>
            </w:r>
            <w:r>
              <w:rPr>
                <w:sz w:val="16"/>
                <w:szCs w:val="16"/>
              </w:rPr>
              <w:t>,</w:t>
            </w:r>
            <w:r w:rsidR="00BC1659" w:rsidRPr="00BC1659">
              <w:rPr>
                <w:sz w:val="16"/>
                <w:szCs w:val="16"/>
              </w:rPr>
              <w:t xml:space="preserve"> and the What to Expect Foundation</w:t>
            </w:r>
            <w:r>
              <w:rPr>
                <w:sz w:val="16"/>
                <w:szCs w:val="16"/>
              </w:rPr>
              <w:t xml:space="preserve"> (</w:t>
            </w:r>
            <w:hyperlink r:id="rId41" w:history="1">
              <w:r w:rsidR="00BC1659" w:rsidRPr="00BC1659">
                <w:rPr>
                  <w:rStyle w:val="Hyperlink"/>
                  <w:sz w:val="16"/>
                  <w:szCs w:val="16"/>
                </w:rPr>
                <w:t>http://www.whattoexpect.org/contact-us</w:t>
              </w:r>
            </w:hyperlink>
            <w:r>
              <w:t xml:space="preserve">), </w:t>
            </w:r>
            <w:r w:rsidR="00BC1659" w:rsidRPr="00BC1659">
              <w:rPr>
                <w:sz w:val="16"/>
                <w:szCs w:val="16"/>
              </w:rPr>
              <w:t xml:space="preserve"> which has numerous national partners ranging from YMCAs to health care organizations</w:t>
            </w:r>
            <w:r>
              <w:rPr>
                <w:sz w:val="16"/>
                <w:szCs w:val="16"/>
              </w:rPr>
              <w:t>.</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Business</w:t>
            </w:r>
          </w:p>
        </w:tc>
        <w:tc>
          <w:tcPr>
            <w:tcW w:w="1548" w:type="pct"/>
          </w:tcPr>
          <w:p w:rsidR="00BC1659" w:rsidRPr="00BC1659" w:rsidRDefault="00BC1659" w:rsidP="00805B2C">
            <w:pPr>
              <w:pStyle w:val="Tabletext-9"/>
              <w:rPr>
                <w:sz w:val="16"/>
                <w:szCs w:val="16"/>
              </w:rPr>
            </w:pPr>
            <w:r w:rsidRPr="00BC1659">
              <w:rPr>
                <w:sz w:val="16"/>
                <w:szCs w:val="16"/>
              </w:rPr>
              <w:t xml:space="preserve">Wellpoint </w:t>
            </w:r>
            <w:r w:rsidRPr="00BC1659">
              <w:rPr>
                <w:sz w:val="16"/>
                <w:szCs w:val="16"/>
              </w:rPr>
              <w:br/>
            </w:r>
            <w:hyperlink r:id="rId42" w:history="1">
              <w:r w:rsidRPr="00BC1659">
                <w:rPr>
                  <w:rStyle w:val="Hyperlink"/>
                  <w:sz w:val="16"/>
                  <w:szCs w:val="16"/>
                </w:rPr>
                <w:t>http://www.wellpoint.com/</w:t>
              </w:r>
            </w:hyperlink>
          </w:p>
          <w:p w:rsidR="00BC1659" w:rsidRPr="00BC1659" w:rsidRDefault="00BC1659" w:rsidP="00805B2C">
            <w:pPr>
              <w:pStyle w:val="Tabletext-9"/>
              <w:rPr>
                <w:sz w:val="16"/>
                <w:szCs w:val="16"/>
              </w:rPr>
            </w:pPr>
          </w:p>
        </w:tc>
        <w:tc>
          <w:tcPr>
            <w:tcW w:w="1205" w:type="pct"/>
          </w:tcPr>
          <w:p w:rsidR="00BC1659" w:rsidRPr="00BC1659" w:rsidRDefault="00BC1659" w:rsidP="00805B2C">
            <w:pPr>
              <w:pStyle w:val="Tabletext-9"/>
              <w:rPr>
                <w:sz w:val="16"/>
                <w:szCs w:val="16"/>
              </w:rPr>
            </w:pPr>
            <w:r w:rsidRPr="00BC1659">
              <w:rPr>
                <w:sz w:val="16"/>
                <w:szCs w:val="16"/>
              </w:rPr>
              <w:t>None specific: Corporate Headquarters: 317</w:t>
            </w:r>
            <w:r w:rsidR="000F392B">
              <w:rPr>
                <w:sz w:val="16"/>
                <w:szCs w:val="16"/>
              </w:rPr>
              <w:t>-</w:t>
            </w:r>
            <w:r w:rsidRPr="00BC1659">
              <w:rPr>
                <w:sz w:val="16"/>
                <w:szCs w:val="16"/>
              </w:rPr>
              <w:t>488-6000</w:t>
            </w:r>
          </w:p>
        </w:tc>
        <w:tc>
          <w:tcPr>
            <w:tcW w:w="309" w:type="pct"/>
          </w:tcPr>
          <w:p w:rsidR="00BC1659" w:rsidRPr="00BC1659" w:rsidRDefault="00BC1659" w:rsidP="00805B2C">
            <w:pPr>
              <w:pStyle w:val="Tabletext-9"/>
              <w:rPr>
                <w:b/>
                <w:sz w:val="16"/>
                <w:szCs w:val="16"/>
              </w:rPr>
            </w:pPr>
            <w:r w:rsidRPr="00BC1659">
              <w:rPr>
                <w:sz w:val="16"/>
                <w:szCs w:val="16"/>
              </w:rPr>
              <w:t>Funder</w:t>
            </w:r>
          </w:p>
        </w:tc>
        <w:tc>
          <w:tcPr>
            <w:tcW w:w="1468" w:type="pct"/>
          </w:tcPr>
          <w:p w:rsidR="00BC1659" w:rsidRPr="00BC1659" w:rsidRDefault="003303CF" w:rsidP="00D129FE">
            <w:pPr>
              <w:pStyle w:val="Tabletext-9"/>
              <w:rPr>
                <w:sz w:val="16"/>
                <w:szCs w:val="16"/>
              </w:rPr>
            </w:pPr>
            <w:r>
              <w:rPr>
                <w:sz w:val="16"/>
                <w:szCs w:val="16"/>
              </w:rPr>
              <w:t>Wellpoint plays a l</w:t>
            </w:r>
            <w:r w:rsidR="00BC1659" w:rsidRPr="00BC1659">
              <w:rPr>
                <w:sz w:val="16"/>
                <w:szCs w:val="16"/>
              </w:rPr>
              <w:t xml:space="preserve">eadership role in </w:t>
            </w:r>
            <w:r>
              <w:rPr>
                <w:sz w:val="16"/>
                <w:szCs w:val="16"/>
              </w:rPr>
              <w:t>w</w:t>
            </w:r>
            <w:r w:rsidR="00BC1659" w:rsidRPr="00BC1659">
              <w:rPr>
                <w:sz w:val="16"/>
                <w:szCs w:val="16"/>
              </w:rPr>
              <w:t xml:space="preserve">omen's </w:t>
            </w:r>
            <w:r>
              <w:rPr>
                <w:sz w:val="16"/>
                <w:szCs w:val="16"/>
              </w:rPr>
              <w:t>h</w:t>
            </w:r>
            <w:r w:rsidR="00BC1659" w:rsidRPr="00BC1659">
              <w:rPr>
                <w:sz w:val="16"/>
                <w:szCs w:val="16"/>
              </w:rPr>
              <w:t>ealth</w:t>
            </w:r>
            <w:r>
              <w:rPr>
                <w:sz w:val="16"/>
                <w:szCs w:val="16"/>
              </w:rPr>
              <w:t xml:space="preserve">: </w:t>
            </w:r>
            <w:r w:rsidR="00BC1659" w:rsidRPr="00BC1659">
              <w:rPr>
                <w:sz w:val="16"/>
                <w:szCs w:val="16"/>
              </w:rPr>
              <w:t>wellness and prevention, disease management, quality improvement</w:t>
            </w:r>
            <w:r>
              <w:rPr>
                <w:sz w:val="16"/>
                <w:szCs w:val="16"/>
              </w:rPr>
              <w:t>,</w:t>
            </w:r>
            <w:r w:rsidR="00BC1659" w:rsidRPr="00BC1659">
              <w:rPr>
                <w:sz w:val="16"/>
                <w:szCs w:val="16"/>
              </w:rPr>
              <w:t xml:space="preserve"> and community involvement. </w:t>
            </w:r>
            <w:r>
              <w:rPr>
                <w:sz w:val="16"/>
                <w:szCs w:val="16"/>
              </w:rPr>
              <w:t>It s</w:t>
            </w:r>
            <w:r w:rsidR="00BC1659" w:rsidRPr="00BC1659">
              <w:rPr>
                <w:sz w:val="16"/>
                <w:szCs w:val="16"/>
              </w:rPr>
              <w:t>ponsors Text4Baby. Funding application available.</w:t>
            </w:r>
          </w:p>
        </w:tc>
      </w:tr>
      <w:tr w:rsidR="00BC1659" w:rsidRPr="00BC1659" w:rsidTr="00CB197A">
        <w:trPr>
          <w:cnfStyle w:val="000000010000" w:firstRow="0" w:lastRow="0" w:firstColumn="0" w:lastColumn="0" w:oddVBand="0" w:evenVBand="0" w:oddHBand="0" w:evenHBand="1"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Business</w:t>
            </w:r>
          </w:p>
        </w:tc>
        <w:tc>
          <w:tcPr>
            <w:tcW w:w="1548" w:type="pct"/>
          </w:tcPr>
          <w:p w:rsidR="00BC1659" w:rsidRPr="00BC1659" w:rsidRDefault="00BC1659" w:rsidP="00D129FE">
            <w:pPr>
              <w:pStyle w:val="Tabletext-9"/>
              <w:rPr>
                <w:sz w:val="16"/>
                <w:szCs w:val="16"/>
              </w:rPr>
            </w:pPr>
            <w:r w:rsidRPr="00BC1659">
              <w:rPr>
                <w:sz w:val="16"/>
                <w:szCs w:val="16"/>
              </w:rPr>
              <w:t>Care First</w:t>
            </w:r>
            <w:r w:rsidR="003303CF">
              <w:rPr>
                <w:sz w:val="16"/>
                <w:szCs w:val="16"/>
              </w:rPr>
              <w:t>:</w:t>
            </w:r>
            <w:r w:rsidR="003303CF" w:rsidRPr="00BC1659">
              <w:rPr>
                <w:sz w:val="16"/>
                <w:szCs w:val="16"/>
              </w:rPr>
              <w:t xml:space="preserve"> </w:t>
            </w:r>
            <w:r w:rsidRPr="00BC1659">
              <w:rPr>
                <w:sz w:val="16"/>
                <w:szCs w:val="16"/>
              </w:rPr>
              <w:t>Blue Cross Blue Shield</w:t>
            </w:r>
            <w:r w:rsidRPr="00BC1659">
              <w:rPr>
                <w:sz w:val="16"/>
                <w:szCs w:val="16"/>
              </w:rPr>
              <w:br/>
            </w:r>
            <w:hyperlink r:id="rId43" w:history="1">
              <w:r w:rsidRPr="00BC1659">
                <w:rPr>
                  <w:rStyle w:val="Hyperlink"/>
                  <w:sz w:val="16"/>
                  <w:szCs w:val="16"/>
                </w:rPr>
                <w:t>https://member.carefirst.com/individuals/home.page</w:t>
              </w:r>
            </w:hyperlink>
          </w:p>
        </w:tc>
        <w:tc>
          <w:tcPr>
            <w:tcW w:w="1205" w:type="pct"/>
          </w:tcPr>
          <w:p w:rsidR="00BC1659" w:rsidRPr="00BC1659" w:rsidRDefault="00BC1659" w:rsidP="00805B2C">
            <w:pPr>
              <w:pStyle w:val="Tabletext-9"/>
              <w:rPr>
                <w:sz w:val="16"/>
                <w:szCs w:val="16"/>
              </w:rPr>
            </w:pPr>
            <w:r w:rsidRPr="00BC1659">
              <w:rPr>
                <w:sz w:val="16"/>
                <w:szCs w:val="16"/>
              </w:rPr>
              <w:t xml:space="preserve">Email </w:t>
            </w:r>
            <w:hyperlink r:id="rId44" w:history="1">
              <w:r w:rsidRPr="00BC1659">
                <w:rPr>
                  <w:rStyle w:val="Hyperlink"/>
                  <w:sz w:val="16"/>
                  <w:szCs w:val="16"/>
                </w:rPr>
                <w:t>community.affairs@carefirst.com</w:t>
              </w:r>
            </w:hyperlink>
          </w:p>
        </w:tc>
        <w:tc>
          <w:tcPr>
            <w:tcW w:w="309" w:type="pct"/>
          </w:tcPr>
          <w:p w:rsidR="00BC1659" w:rsidRPr="00BC1659" w:rsidRDefault="00BC1659" w:rsidP="00805B2C">
            <w:pPr>
              <w:pStyle w:val="Tabletext-9"/>
              <w:rPr>
                <w:sz w:val="16"/>
                <w:szCs w:val="16"/>
              </w:rPr>
            </w:pPr>
            <w:r w:rsidRPr="00BC1659">
              <w:rPr>
                <w:sz w:val="16"/>
                <w:szCs w:val="16"/>
              </w:rPr>
              <w:t>Funder</w:t>
            </w:r>
          </w:p>
        </w:tc>
        <w:tc>
          <w:tcPr>
            <w:tcW w:w="1468" w:type="pct"/>
          </w:tcPr>
          <w:p w:rsidR="00BC1659" w:rsidRPr="00BC1659" w:rsidRDefault="003303CF" w:rsidP="00805B2C">
            <w:pPr>
              <w:pStyle w:val="Tabletext-9"/>
              <w:rPr>
                <w:sz w:val="16"/>
                <w:szCs w:val="16"/>
              </w:rPr>
            </w:pPr>
            <w:r>
              <w:rPr>
                <w:sz w:val="16"/>
                <w:szCs w:val="16"/>
              </w:rPr>
              <w:t>Care First s</w:t>
            </w:r>
            <w:r w:rsidR="00BC1659" w:rsidRPr="00BC1659">
              <w:rPr>
                <w:sz w:val="16"/>
                <w:szCs w:val="16"/>
              </w:rPr>
              <w:t>ponsors Text4Baby. Funding application is available.</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Business</w:t>
            </w:r>
          </w:p>
        </w:tc>
        <w:tc>
          <w:tcPr>
            <w:tcW w:w="1548" w:type="pct"/>
          </w:tcPr>
          <w:p w:rsidR="00BC1659" w:rsidRPr="00BC1659" w:rsidRDefault="00BC1659" w:rsidP="00805B2C">
            <w:pPr>
              <w:pStyle w:val="Tabletext-9"/>
              <w:rPr>
                <w:sz w:val="16"/>
                <w:szCs w:val="16"/>
              </w:rPr>
            </w:pPr>
            <w:r w:rsidRPr="00BC1659">
              <w:rPr>
                <w:sz w:val="16"/>
                <w:szCs w:val="16"/>
              </w:rPr>
              <w:t>Dove (Unilever Brands)</w:t>
            </w:r>
            <w:r w:rsidRPr="00BC1659">
              <w:rPr>
                <w:sz w:val="16"/>
                <w:szCs w:val="16"/>
              </w:rPr>
              <w:br/>
            </w:r>
            <w:hyperlink r:id="rId45" w:history="1">
              <w:r w:rsidRPr="00BC1659">
                <w:rPr>
                  <w:rStyle w:val="Hyperlink"/>
                  <w:sz w:val="16"/>
                  <w:szCs w:val="16"/>
                </w:rPr>
                <w:t>http://www.dove.us/</w:t>
              </w:r>
            </w:hyperlink>
          </w:p>
        </w:tc>
        <w:tc>
          <w:tcPr>
            <w:tcW w:w="1205" w:type="pct"/>
          </w:tcPr>
          <w:p w:rsidR="00BC1659" w:rsidRPr="00BC1659" w:rsidRDefault="00BC1659" w:rsidP="00D129FE">
            <w:pPr>
              <w:pStyle w:val="Tabletext-9"/>
              <w:rPr>
                <w:sz w:val="16"/>
                <w:szCs w:val="16"/>
              </w:rPr>
            </w:pPr>
            <w:r w:rsidRPr="00BC1659">
              <w:rPr>
                <w:rFonts w:cs="Helvetica"/>
                <w:sz w:val="16"/>
                <w:szCs w:val="16"/>
              </w:rPr>
              <w:t xml:space="preserve">For </w:t>
            </w:r>
            <w:r w:rsidR="003303CF">
              <w:rPr>
                <w:rFonts w:cs="Helvetica"/>
                <w:sz w:val="16"/>
                <w:szCs w:val="16"/>
              </w:rPr>
              <w:t>m</w:t>
            </w:r>
            <w:r w:rsidR="003303CF" w:rsidRPr="00BC1659">
              <w:rPr>
                <w:rFonts w:cs="Helvetica"/>
                <w:sz w:val="16"/>
                <w:szCs w:val="16"/>
              </w:rPr>
              <w:t xml:space="preserve">edia </w:t>
            </w:r>
            <w:r w:rsidR="003303CF">
              <w:rPr>
                <w:rFonts w:cs="Helvetica"/>
                <w:sz w:val="16"/>
                <w:szCs w:val="16"/>
              </w:rPr>
              <w:t>r</w:t>
            </w:r>
            <w:r w:rsidR="003303CF" w:rsidRPr="00BC1659">
              <w:rPr>
                <w:rFonts w:cs="Helvetica"/>
                <w:sz w:val="16"/>
                <w:szCs w:val="16"/>
              </w:rPr>
              <w:t>elations</w:t>
            </w:r>
            <w:r w:rsidRPr="00BC1659">
              <w:rPr>
                <w:rFonts w:cs="Helvetica"/>
                <w:sz w:val="16"/>
                <w:szCs w:val="16"/>
              </w:rPr>
              <w:t>:</w:t>
            </w:r>
            <w:r w:rsidR="003303CF">
              <w:rPr>
                <w:rFonts w:cs="Helvetica"/>
                <w:sz w:val="16"/>
                <w:szCs w:val="16"/>
              </w:rPr>
              <w:t xml:space="preserve"> </w:t>
            </w:r>
            <w:r w:rsidRPr="00BC1659">
              <w:rPr>
                <w:rFonts w:cs="Helvetica"/>
                <w:sz w:val="16"/>
                <w:szCs w:val="16"/>
              </w:rPr>
              <w:t>Stacie Bright</w:t>
            </w:r>
            <w:r w:rsidR="003303CF">
              <w:rPr>
                <w:rFonts w:cs="Helvetica"/>
                <w:sz w:val="16"/>
                <w:szCs w:val="16"/>
              </w:rPr>
              <w:t xml:space="preserve">, </w:t>
            </w:r>
            <w:r w:rsidRPr="00BC1659">
              <w:rPr>
                <w:rFonts w:cs="Helvetica"/>
                <w:sz w:val="16"/>
                <w:szCs w:val="16"/>
              </w:rPr>
              <w:t>Unilever</w:t>
            </w:r>
            <w:r w:rsidR="003303CF">
              <w:rPr>
                <w:rFonts w:cs="Helvetica"/>
                <w:sz w:val="16"/>
                <w:szCs w:val="16"/>
              </w:rPr>
              <w:t>:</w:t>
            </w:r>
            <w:r w:rsidRPr="00BC1659">
              <w:rPr>
                <w:rFonts w:cs="Helvetica"/>
                <w:sz w:val="16"/>
                <w:szCs w:val="16"/>
              </w:rPr>
              <w:t xml:space="preserve"> </w:t>
            </w:r>
            <w:r w:rsidRPr="00BC1659">
              <w:rPr>
                <w:rFonts w:cs="Helvetica"/>
                <w:sz w:val="16"/>
                <w:szCs w:val="16"/>
              </w:rPr>
              <w:br/>
              <w:t>201</w:t>
            </w:r>
            <w:r w:rsidR="000F392B">
              <w:rPr>
                <w:rFonts w:cs="Helvetica"/>
                <w:sz w:val="16"/>
                <w:szCs w:val="16"/>
              </w:rPr>
              <w:t>-</w:t>
            </w:r>
            <w:r w:rsidRPr="00BC1659">
              <w:rPr>
                <w:rFonts w:cs="Helvetica"/>
                <w:sz w:val="16"/>
                <w:szCs w:val="16"/>
              </w:rPr>
              <w:t>894-6531</w:t>
            </w:r>
          </w:p>
        </w:tc>
        <w:tc>
          <w:tcPr>
            <w:tcW w:w="309" w:type="pct"/>
          </w:tcPr>
          <w:p w:rsidR="00BC1659" w:rsidRPr="00BC1659" w:rsidRDefault="00BC1659" w:rsidP="00805B2C">
            <w:pPr>
              <w:pStyle w:val="Tabletext-9"/>
              <w:rPr>
                <w:sz w:val="16"/>
                <w:szCs w:val="16"/>
              </w:rPr>
            </w:pPr>
            <w:r w:rsidRPr="00BC1659">
              <w:rPr>
                <w:sz w:val="16"/>
                <w:szCs w:val="16"/>
              </w:rPr>
              <w:t>Partner</w:t>
            </w:r>
          </w:p>
        </w:tc>
        <w:tc>
          <w:tcPr>
            <w:tcW w:w="1468" w:type="pct"/>
          </w:tcPr>
          <w:p w:rsidR="00BC1659" w:rsidRPr="00BC1659" w:rsidRDefault="003303CF" w:rsidP="00805B2C">
            <w:pPr>
              <w:pStyle w:val="Tabletext-9"/>
              <w:rPr>
                <w:sz w:val="16"/>
                <w:szCs w:val="16"/>
              </w:rPr>
            </w:pPr>
            <w:r>
              <w:rPr>
                <w:sz w:val="16"/>
                <w:szCs w:val="16"/>
              </w:rPr>
              <w:t xml:space="preserve">Dove sponsors the </w:t>
            </w:r>
            <w:r w:rsidR="00BC1659" w:rsidRPr="00BC1659">
              <w:rPr>
                <w:sz w:val="16"/>
                <w:szCs w:val="16"/>
              </w:rPr>
              <w:t>Dove Real Beauty Campaign and Girls Self Esteem</w:t>
            </w:r>
            <w:r>
              <w:rPr>
                <w:sz w:val="16"/>
                <w:szCs w:val="16"/>
              </w:rPr>
              <w:t>.</w:t>
            </w:r>
          </w:p>
        </w:tc>
      </w:tr>
      <w:tr w:rsidR="00BC1659" w:rsidRPr="00BC1659" w:rsidTr="00CB197A">
        <w:trPr>
          <w:cnfStyle w:val="000000010000" w:firstRow="0" w:lastRow="0" w:firstColumn="0" w:lastColumn="0" w:oddVBand="0" w:evenVBand="0" w:oddHBand="0" w:evenHBand="1"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Service Organization</w:t>
            </w:r>
          </w:p>
        </w:tc>
        <w:tc>
          <w:tcPr>
            <w:tcW w:w="1548" w:type="pct"/>
          </w:tcPr>
          <w:p w:rsidR="00BC1659" w:rsidRPr="00BC1659" w:rsidRDefault="00BC1659" w:rsidP="00805B2C">
            <w:pPr>
              <w:pStyle w:val="Tabletext-9"/>
              <w:rPr>
                <w:sz w:val="16"/>
                <w:szCs w:val="16"/>
              </w:rPr>
            </w:pPr>
            <w:r w:rsidRPr="00BC1659">
              <w:rPr>
                <w:sz w:val="16"/>
                <w:szCs w:val="16"/>
              </w:rPr>
              <w:t>American Pregnancy Association</w:t>
            </w:r>
            <w:r w:rsidRPr="00BC1659">
              <w:rPr>
                <w:sz w:val="16"/>
                <w:szCs w:val="16"/>
              </w:rPr>
              <w:br/>
            </w:r>
            <w:hyperlink r:id="rId46" w:history="1">
              <w:r w:rsidRPr="00BC1659">
                <w:rPr>
                  <w:rStyle w:val="Hyperlink"/>
                  <w:sz w:val="16"/>
                  <w:szCs w:val="16"/>
                </w:rPr>
                <w:t>http://americanpregnancy.org/</w:t>
              </w:r>
            </w:hyperlink>
          </w:p>
        </w:tc>
        <w:tc>
          <w:tcPr>
            <w:tcW w:w="1205" w:type="pct"/>
          </w:tcPr>
          <w:p w:rsidR="00BC1659" w:rsidRPr="00BC1659" w:rsidRDefault="00EB709A" w:rsidP="00805B2C">
            <w:pPr>
              <w:pStyle w:val="Tabletext-9"/>
              <w:rPr>
                <w:sz w:val="16"/>
                <w:szCs w:val="16"/>
              </w:rPr>
            </w:pPr>
            <w:hyperlink r:id="rId47" w:history="1">
              <w:r w:rsidR="00BC1659" w:rsidRPr="00BC1659">
                <w:rPr>
                  <w:rStyle w:val="Hyperlink"/>
                  <w:sz w:val="16"/>
                  <w:szCs w:val="16"/>
                </w:rPr>
                <w:t>info@americanpregnancy.org</w:t>
              </w:r>
            </w:hyperlink>
          </w:p>
        </w:tc>
        <w:tc>
          <w:tcPr>
            <w:tcW w:w="309" w:type="pct"/>
          </w:tcPr>
          <w:p w:rsidR="00BC1659" w:rsidRPr="00BC1659" w:rsidRDefault="00BC1659" w:rsidP="00805B2C">
            <w:pPr>
              <w:pStyle w:val="Tabletext-9"/>
              <w:rPr>
                <w:b/>
                <w:sz w:val="16"/>
                <w:szCs w:val="16"/>
              </w:rPr>
            </w:pPr>
            <w:r w:rsidRPr="00BC1659">
              <w:rPr>
                <w:sz w:val="16"/>
                <w:szCs w:val="16"/>
              </w:rPr>
              <w:t>Partner</w:t>
            </w:r>
          </w:p>
        </w:tc>
        <w:tc>
          <w:tcPr>
            <w:tcW w:w="1468" w:type="pct"/>
          </w:tcPr>
          <w:p w:rsidR="00BC1659" w:rsidRPr="00BC1659" w:rsidRDefault="003303CF" w:rsidP="00D129FE">
            <w:pPr>
              <w:pStyle w:val="Tabletext-9"/>
              <w:rPr>
                <w:sz w:val="16"/>
                <w:szCs w:val="16"/>
              </w:rPr>
            </w:pPr>
            <w:r>
              <w:rPr>
                <w:sz w:val="16"/>
                <w:szCs w:val="16"/>
              </w:rPr>
              <w:t>This organization has an</w:t>
            </w:r>
            <w:r w:rsidRPr="00BC1659">
              <w:rPr>
                <w:sz w:val="16"/>
                <w:szCs w:val="16"/>
              </w:rPr>
              <w:t xml:space="preserve"> </w:t>
            </w:r>
            <w:r w:rsidR="00BC1659" w:rsidRPr="00BC1659">
              <w:rPr>
                <w:sz w:val="16"/>
                <w:szCs w:val="16"/>
              </w:rPr>
              <w:t xml:space="preserve">ovulation calculator on </w:t>
            </w:r>
            <w:r>
              <w:rPr>
                <w:sz w:val="16"/>
                <w:szCs w:val="16"/>
              </w:rPr>
              <w:t xml:space="preserve">its </w:t>
            </w:r>
            <w:r w:rsidR="00BC1659" w:rsidRPr="00BC1659">
              <w:rPr>
                <w:sz w:val="16"/>
                <w:szCs w:val="16"/>
              </w:rPr>
              <w:t>home page</w:t>
            </w:r>
            <w:r>
              <w:rPr>
                <w:sz w:val="16"/>
                <w:szCs w:val="16"/>
              </w:rPr>
              <w:t xml:space="preserve"> and </w:t>
            </w:r>
            <w:r w:rsidR="00BC1659" w:rsidRPr="00BC1659">
              <w:rPr>
                <w:sz w:val="16"/>
                <w:szCs w:val="16"/>
              </w:rPr>
              <w:t>disseminate</w:t>
            </w:r>
            <w:r>
              <w:rPr>
                <w:sz w:val="16"/>
                <w:szCs w:val="16"/>
              </w:rPr>
              <w:t>s an</w:t>
            </w:r>
            <w:r w:rsidR="00BC1659" w:rsidRPr="00BC1659">
              <w:rPr>
                <w:sz w:val="16"/>
                <w:szCs w:val="16"/>
              </w:rPr>
              <w:t xml:space="preserve"> e-newsletter by week of pregnancy. </w:t>
            </w:r>
          </w:p>
        </w:tc>
      </w:tr>
      <w:tr w:rsidR="00BC1659" w:rsidRPr="00BC1659" w:rsidTr="00CB197A">
        <w:trPr>
          <w:cnfStyle w:val="010000000000" w:firstRow="0" w:lastRow="1" w:firstColumn="0" w:lastColumn="0" w:oddVBand="0" w:evenVBand="0" w:oddHBand="0" w:evenHBand="0" w:firstRowFirstColumn="0" w:firstRowLastColumn="0" w:lastRowFirstColumn="0" w:lastRowLastColumn="0"/>
          <w:trHeight w:val="20"/>
        </w:trPr>
        <w:tc>
          <w:tcPr>
            <w:tcW w:w="470" w:type="pct"/>
            <w:tcBorders>
              <w:bottom w:val="single" w:sz="6" w:space="0" w:color="auto"/>
            </w:tcBorders>
          </w:tcPr>
          <w:p w:rsidR="00BC1659" w:rsidRPr="00BC1659" w:rsidRDefault="00BC1659" w:rsidP="00805B2C">
            <w:pPr>
              <w:pStyle w:val="Tabletext-9"/>
              <w:rPr>
                <w:sz w:val="16"/>
                <w:szCs w:val="16"/>
              </w:rPr>
            </w:pPr>
            <w:r w:rsidRPr="00BC1659">
              <w:rPr>
                <w:sz w:val="16"/>
                <w:szCs w:val="16"/>
              </w:rPr>
              <w:t>Service Organization</w:t>
            </w:r>
          </w:p>
        </w:tc>
        <w:tc>
          <w:tcPr>
            <w:tcW w:w="1548" w:type="pct"/>
            <w:tcBorders>
              <w:bottom w:val="single" w:sz="6" w:space="0" w:color="auto"/>
            </w:tcBorders>
          </w:tcPr>
          <w:p w:rsidR="00BC1659" w:rsidRPr="00BC1659" w:rsidRDefault="00BC1659" w:rsidP="00805B2C">
            <w:pPr>
              <w:pStyle w:val="Tabletext-9"/>
              <w:rPr>
                <w:sz w:val="16"/>
                <w:szCs w:val="16"/>
              </w:rPr>
            </w:pPr>
            <w:r w:rsidRPr="00BC1659">
              <w:rPr>
                <w:sz w:val="16"/>
                <w:szCs w:val="16"/>
              </w:rPr>
              <w:t>National Birth Defects Prevention Network</w:t>
            </w:r>
            <w:r w:rsidRPr="00BC1659">
              <w:rPr>
                <w:sz w:val="16"/>
                <w:szCs w:val="16"/>
              </w:rPr>
              <w:br/>
            </w:r>
            <w:hyperlink r:id="rId48" w:history="1">
              <w:r w:rsidRPr="00BC1659">
                <w:rPr>
                  <w:rStyle w:val="Hyperlink"/>
                  <w:sz w:val="16"/>
                  <w:szCs w:val="16"/>
                </w:rPr>
                <w:t>http://www.nbdpn.org/</w:t>
              </w:r>
            </w:hyperlink>
          </w:p>
        </w:tc>
        <w:tc>
          <w:tcPr>
            <w:tcW w:w="1205" w:type="pct"/>
            <w:tcBorders>
              <w:bottom w:val="single" w:sz="6" w:space="0" w:color="auto"/>
            </w:tcBorders>
          </w:tcPr>
          <w:p w:rsidR="00BC1659" w:rsidRPr="00BC1659" w:rsidRDefault="00EB709A" w:rsidP="00805B2C">
            <w:pPr>
              <w:pStyle w:val="Tabletext-9"/>
              <w:rPr>
                <w:sz w:val="16"/>
                <w:szCs w:val="16"/>
              </w:rPr>
            </w:pPr>
            <w:hyperlink r:id="rId49" w:history="1">
              <w:r w:rsidR="00BC1659" w:rsidRPr="00BC1659">
                <w:rPr>
                  <w:rStyle w:val="Hyperlink"/>
                  <w:sz w:val="16"/>
                  <w:szCs w:val="16"/>
                </w:rPr>
                <w:t>nbdpn@nbdpn.org</w:t>
              </w:r>
            </w:hyperlink>
          </w:p>
        </w:tc>
        <w:tc>
          <w:tcPr>
            <w:tcW w:w="309" w:type="pct"/>
            <w:tcBorders>
              <w:bottom w:val="single" w:sz="6" w:space="0" w:color="auto"/>
            </w:tcBorders>
          </w:tcPr>
          <w:p w:rsidR="00BC1659" w:rsidRPr="00BC1659" w:rsidRDefault="00BC1659" w:rsidP="00805B2C">
            <w:pPr>
              <w:pStyle w:val="Tabletext-9"/>
              <w:rPr>
                <w:sz w:val="16"/>
                <w:szCs w:val="16"/>
              </w:rPr>
            </w:pPr>
            <w:r w:rsidRPr="00BC1659">
              <w:rPr>
                <w:sz w:val="16"/>
                <w:szCs w:val="16"/>
              </w:rPr>
              <w:t>Partner</w:t>
            </w:r>
          </w:p>
        </w:tc>
        <w:tc>
          <w:tcPr>
            <w:tcW w:w="1468" w:type="pct"/>
            <w:tcBorders>
              <w:bottom w:val="single" w:sz="6" w:space="0" w:color="auto"/>
            </w:tcBorders>
          </w:tcPr>
          <w:p w:rsidR="00BC1659" w:rsidRPr="00BC1659" w:rsidRDefault="003303CF" w:rsidP="00D129FE">
            <w:pPr>
              <w:pStyle w:val="Tabletext-9"/>
              <w:rPr>
                <w:sz w:val="16"/>
                <w:szCs w:val="16"/>
              </w:rPr>
            </w:pPr>
            <w:r>
              <w:rPr>
                <w:sz w:val="16"/>
                <w:szCs w:val="16"/>
              </w:rPr>
              <w:t>This organization s</w:t>
            </w:r>
            <w:r w:rsidRPr="00BC1659">
              <w:rPr>
                <w:sz w:val="16"/>
                <w:szCs w:val="16"/>
              </w:rPr>
              <w:t>ponsor</w:t>
            </w:r>
            <w:r>
              <w:rPr>
                <w:sz w:val="16"/>
                <w:szCs w:val="16"/>
              </w:rPr>
              <w:t>s</w:t>
            </w:r>
            <w:r w:rsidRPr="00BC1659">
              <w:rPr>
                <w:sz w:val="16"/>
                <w:szCs w:val="16"/>
              </w:rPr>
              <w:t xml:space="preserve"> </w:t>
            </w:r>
            <w:r w:rsidR="00BC1659" w:rsidRPr="00BC1659">
              <w:rPr>
                <w:sz w:val="16"/>
                <w:szCs w:val="16"/>
              </w:rPr>
              <w:t>National Birth Defects Prevention Month</w:t>
            </w:r>
            <w:r>
              <w:rPr>
                <w:sz w:val="16"/>
                <w:szCs w:val="16"/>
              </w:rPr>
              <w:t>.</w:t>
            </w:r>
          </w:p>
        </w:tc>
      </w:tr>
    </w:tbl>
    <w:p w:rsidR="00CB197A" w:rsidRPr="00CB197A" w:rsidRDefault="00CB197A" w:rsidP="00CB197A">
      <w:pPr>
        <w:jc w:val="right"/>
        <w:rPr>
          <w:sz w:val="18"/>
          <w:szCs w:val="18"/>
        </w:rPr>
      </w:pPr>
      <w:r w:rsidRPr="00CB197A">
        <w:rPr>
          <w:sz w:val="18"/>
          <w:szCs w:val="18"/>
        </w:rPr>
        <w:t>(continued)</w:t>
      </w:r>
    </w:p>
    <w:p w:rsidR="00CB197A" w:rsidRDefault="00CB197A" w:rsidP="00CB197A">
      <w:pPr>
        <w:pStyle w:val="TableTitlecont"/>
      </w:pPr>
      <w:r>
        <w:lastRenderedPageBreak/>
        <w:t>Table 1.</w:t>
      </w:r>
      <w:r>
        <w:tab/>
        <w:t xml:space="preserve">Organizations Prioritized as Potential Partners and/or Funders for Phase 2 </w:t>
      </w:r>
      <w:r w:rsidRPr="00CB197A">
        <w:t>(continued)</w:t>
      </w:r>
    </w:p>
    <w:tbl>
      <w:tblPr>
        <w:tblStyle w:val="atoolkit"/>
        <w:tblW w:w="5000" w:type="pct"/>
        <w:tblLayout w:type="fixed"/>
        <w:tblCellMar>
          <w:left w:w="58" w:type="dxa"/>
          <w:right w:w="58" w:type="dxa"/>
        </w:tblCellMar>
        <w:tblLook w:val="05E0" w:firstRow="1" w:lastRow="1" w:firstColumn="1" w:lastColumn="1" w:noHBand="0" w:noVBand="1"/>
      </w:tblPr>
      <w:tblGrid>
        <w:gridCol w:w="1230"/>
        <w:gridCol w:w="4048"/>
        <w:gridCol w:w="3151"/>
        <w:gridCol w:w="808"/>
        <w:gridCol w:w="3839"/>
      </w:tblGrid>
      <w:tr w:rsidR="00CB197A" w:rsidRPr="00BC1659" w:rsidTr="00805B2C">
        <w:trPr>
          <w:cnfStyle w:val="100000000000" w:firstRow="1" w:lastRow="0" w:firstColumn="0" w:lastColumn="0" w:oddVBand="0" w:evenVBand="0" w:oddHBand="0" w:evenHBand="0" w:firstRowFirstColumn="0" w:firstRowLastColumn="0" w:lastRowFirstColumn="0" w:lastRowLastColumn="0"/>
          <w:trHeight w:val="20"/>
        </w:trPr>
        <w:tc>
          <w:tcPr>
            <w:tcW w:w="470" w:type="pct"/>
          </w:tcPr>
          <w:p w:rsidR="00CB197A" w:rsidRPr="00BC1659" w:rsidRDefault="00CB197A" w:rsidP="00805B2C">
            <w:pPr>
              <w:pStyle w:val="TableHeaders"/>
              <w:rPr>
                <w:sz w:val="16"/>
                <w:szCs w:val="16"/>
              </w:rPr>
            </w:pPr>
            <w:r w:rsidRPr="00BC1659">
              <w:rPr>
                <w:sz w:val="16"/>
                <w:szCs w:val="16"/>
              </w:rPr>
              <w:t>Organizational Type</w:t>
            </w:r>
          </w:p>
        </w:tc>
        <w:tc>
          <w:tcPr>
            <w:tcW w:w="1548" w:type="pct"/>
          </w:tcPr>
          <w:p w:rsidR="00CB197A" w:rsidRPr="00BC1659" w:rsidRDefault="00CB197A" w:rsidP="00805B2C">
            <w:pPr>
              <w:pStyle w:val="TableHeaders"/>
              <w:rPr>
                <w:sz w:val="16"/>
                <w:szCs w:val="16"/>
              </w:rPr>
            </w:pPr>
            <w:r w:rsidRPr="00BC1659">
              <w:rPr>
                <w:sz w:val="16"/>
                <w:szCs w:val="16"/>
              </w:rPr>
              <w:t>Name of Organization</w:t>
            </w:r>
          </w:p>
        </w:tc>
        <w:tc>
          <w:tcPr>
            <w:tcW w:w="1205" w:type="pct"/>
          </w:tcPr>
          <w:p w:rsidR="00CB197A" w:rsidRPr="00BC1659" w:rsidRDefault="00CB197A" w:rsidP="00805B2C">
            <w:pPr>
              <w:pStyle w:val="TableHeaders"/>
              <w:rPr>
                <w:sz w:val="16"/>
                <w:szCs w:val="16"/>
              </w:rPr>
            </w:pPr>
            <w:r w:rsidRPr="00BC1659">
              <w:rPr>
                <w:sz w:val="16"/>
                <w:szCs w:val="16"/>
              </w:rPr>
              <w:t>Contact</w:t>
            </w:r>
          </w:p>
        </w:tc>
        <w:tc>
          <w:tcPr>
            <w:tcW w:w="309" w:type="pct"/>
          </w:tcPr>
          <w:p w:rsidR="00CB197A" w:rsidRPr="00BC1659" w:rsidRDefault="00CB197A" w:rsidP="00805B2C">
            <w:pPr>
              <w:pStyle w:val="TableHeaders"/>
              <w:rPr>
                <w:sz w:val="16"/>
                <w:szCs w:val="16"/>
              </w:rPr>
            </w:pPr>
            <w:r w:rsidRPr="00BC1659">
              <w:rPr>
                <w:sz w:val="16"/>
                <w:szCs w:val="16"/>
              </w:rPr>
              <w:t>Role</w:t>
            </w:r>
          </w:p>
        </w:tc>
        <w:tc>
          <w:tcPr>
            <w:tcW w:w="1468" w:type="pct"/>
          </w:tcPr>
          <w:p w:rsidR="00CB197A" w:rsidRPr="00BC1659" w:rsidRDefault="00CB197A" w:rsidP="00805B2C">
            <w:pPr>
              <w:pStyle w:val="TableHeaders"/>
              <w:rPr>
                <w:sz w:val="16"/>
                <w:szCs w:val="16"/>
              </w:rPr>
            </w:pPr>
            <w:r w:rsidRPr="00BC1659">
              <w:rPr>
                <w:sz w:val="16"/>
                <w:szCs w:val="16"/>
              </w:rPr>
              <w:t>Rationale for Prioritization</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Service Organization</w:t>
            </w:r>
          </w:p>
        </w:tc>
        <w:tc>
          <w:tcPr>
            <w:tcW w:w="1548" w:type="pct"/>
          </w:tcPr>
          <w:p w:rsidR="00BC1659" w:rsidRPr="00BC1659" w:rsidRDefault="00BC1659" w:rsidP="00805B2C">
            <w:pPr>
              <w:pStyle w:val="Tabletext-9"/>
              <w:rPr>
                <w:sz w:val="16"/>
                <w:szCs w:val="16"/>
              </w:rPr>
            </w:pPr>
            <w:r w:rsidRPr="00BC1659">
              <w:rPr>
                <w:sz w:val="16"/>
                <w:szCs w:val="16"/>
              </w:rPr>
              <w:t>National Council on Folic Acid</w:t>
            </w:r>
            <w:r w:rsidRPr="00BC1659">
              <w:rPr>
                <w:sz w:val="16"/>
                <w:szCs w:val="16"/>
              </w:rPr>
              <w:br/>
            </w:r>
            <w:hyperlink r:id="rId50" w:history="1">
              <w:r w:rsidRPr="00BC1659">
                <w:rPr>
                  <w:rStyle w:val="Hyperlink"/>
                  <w:sz w:val="16"/>
                  <w:szCs w:val="16"/>
                </w:rPr>
                <w:t>http://www.folicacidinfo.org/</w:t>
              </w:r>
            </w:hyperlink>
          </w:p>
        </w:tc>
        <w:tc>
          <w:tcPr>
            <w:tcW w:w="1205" w:type="pct"/>
          </w:tcPr>
          <w:p w:rsidR="00BC1659" w:rsidRPr="00BC1659" w:rsidRDefault="00BC1659" w:rsidP="00805B2C">
            <w:pPr>
              <w:pStyle w:val="Tabletext-9"/>
              <w:rPr>
                <w:sz w:val="16"/>
                <w:szCs w:val="16"/>
              </w:rPr>
            </w:pPr>
            <w:r w:rsidRPr="00BC1659">
              <w:rPr>
                <w:sz w:val="16"/>
                <w:szCs w:val="16"/>
              </w:rPr>
              <w:t>800-621-3141</w:t>
            </w:r>
          </w:p>
        </w:tc>
        <w:tc>
          <w:tcPr>
            <w:tcW w:w="309" w:type="pct"/>
          </w:tcPr>
          <w:p w:rsidR="00BC1659" w:rsidRPr="00BC1659" w:rsidRDefault="00BC1659" w:rsidP="00805B2C">
            <w:pPr>
              <w:pStyle w:val="Tabletext-9"/>
              <w:rPr>
                <w:sz w:val="16"/>
                <w:szCs w:val="16"/>
              </w:rPr>
            </w:pPr>
            <w:r w:rsidRPr="00BC1659">
              <w:rPr>
                <w:sz w:val="16"/>
                <w:szCs w:val="16"/>
              </w:rPr>
              <w:t>Partner</w:t>
            </w:r>
          </w:p>
        </w:tc>
        <w:tc>
          <w:tcPr>
            <w:tcW w:w="1468" w:type="pct"/>
          </w:tcPr>
          <w:p w:rsidR="00BC1659" w:rsidRPr="00BC1659" w:rsidRDefault="00DE6EDC" w:rsidP="00D129FE">
            <w:pPr>
              <w:pStyle w:val="Tabletext-9"/>
              <w:rPr>
                <w:sz w:val="16"/>
                <w:szCs w:val="16"/>
              </w:rPr>
            </w:pPr>
            <w:r>
              <w:rPr>
                <w:sz w:val="16"/>
                <w:szCs w:val="16"/>
              </w:rPr>
              <w:t>This organization s</w:t>
            </w:r>
            <w:r w:rsidRPr="00BC1659">
              <w:rPr>
                <w:sz w:val="16"/>
                <w:szCs w:val="16"/>
              </w:rPr>
              <w:t>ponsor</w:t>
            </w:r>
            <w:r>
              <w:rPr>
                <w:sz w:val="16"/>
                <w:szCs w:val="16"/>
              </w:rPr>
              <w:t>s</w:t>
            </w:r>
            <w:r w:rsidRPr="00BC1659">
              <w:rPr>
                <w:sz w:val="16"/>
                <w:szCs w:val="16"/>
              </w:rPr>
              <w:t xml:space="preserve"> </w:t>
            </w:r>
            <w:r w:rsidR="00BC1659" w:rsidRPr="00BC1659">
              <w:rPr>
                <w:sz w:val="16"/>
                <w:szCs w:val="16"/>
              </w:rPr>
              <w:t xml:space="preserve">National Folic Acid Awareness Week </w:t>
            </w:r>
            <w:r w:rsidR="00D129FE">
              <w:rPr>
                <w:sz w:val="16"/>
                <w:szCs w:val="16"/>
              </w:rPr>
              <w:t xml:space="preserve">and </w:t>
            </w:r>
            <w:r w:rsidR="00BC1659" w:rsidRPr="00BC1659">
              <w:rPr>
                <w:sz w:val="16"/>
                <w:szCs w:val="16"/>
              </w:rPr>
              <w:t xml:space="preserve">provide educational materials on </w:t>
            </w:r>
            <w:r w:rsidR="00D129FE">
              <w:rPr>
                <w:sz w:val="16"/>
                <w:szCs w:val="16"/>
              </w:rPr>
              <w:t>its W</w:t>
            </w:r>
            <w:r w:rsidR="00BC1659" w:rsidRPr="00BC1659">
              <w:rPr>
                <w:sz w:val="16"/>
                <w:szCs w:val="16"/>
              </w:rPr>
              <w:t>ebsite.</w:t>
            </w:r>
          </w:p>
        </w:tc>
      </w:tr>
      <w:tr w:rsidR="00BC1659" w:rsidRPr="00BC1659" w:rsidTr="00CB197A">
        <w:trPr>
          <w:cnfStyle w:val="000000010000" w:firstRow="0" w:lastRow="0" w:firstColumn="0" w:lastColumn="0" w:oddVBand="0" w:evenVBand="0" w:oddHBand="0" w:evenHBand="1"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Service Organization</w:t>
            </w:r>
          </w:p>
        </w:tc>
        <w:tc>
          <w:tcPr>
            <w:tcW w:w="1548" w:type="pct"/>
          </w:tcPr>
          <w:p w:rsidR="00BC1659" w:rsidRPr="00BC1659" w:rsidRDefault="00BC1659" w:rsidP="00805B2C">
            <w:pPr>
              <w:pStyle w:val="Tabletext-9"/>
              <w:rPr>
                <w:sz w:val="16"/>
                <w:szCs w:val="16"/>
              </w:rPr>
            </w:pPr>
            <w:r w:rsidRPr="00BC1659">
              <w:rPr>
                <w:sz w:val="16"/>
                <w:szCs w:val="16"/>
              </w:rPr>
              <w:t>American Cancer Society</w:t>
            </w:r>
            <w:r w:rsidRPr="00BC1659">
              <w:rPr>
                <w:sz w:val="16"/>
                <w:szCs w:val="16"/>
              </w:rPr>
              <w:br/>
            </w:r>
            <w:hyperlink r:id="rId51" w:history="1">
              <w:r w:rsidRPr="00BC1659">
                <w:rPr>
                  <w:rStyle w:val="Hyperlink"/>
                  <w:sz w:val="16"/>
                  <w:szCs w:val="16"/>
                </w:rPr>
                <w:t>www.cancer.org</w:t>
              </w:r>
            </w:hyperlink>
          </w:p>
        </w:tc>
        <w:tc>
          <w:tcPr>
            <w:tcW w:w="1205" w:type="pct"/>
          </w:tcPr>
          <w:p w:rsidR="00BC1659" w:rsidRPr="00BC1659" w:rsidRDefault="000F392B" w:rsidP="00805B2C">
            <w:pPr>
              <w:pStyle w:val="Tabletext-9"/>
              <w:rPr>
                <w:sz w:val="16"/>
                <w:szCs w:val="16"/>
              </w:rPr>
            </w:pPr>
            <w:r>
              <w:rPr>
                <w:sz w:val="16"/>
                <w:szCs w:val="16"/>
              </w:rPr>
              <w:t xml:space="preserve"> </w:t>
            </w:r>
            <w:r w:rsidR="00D77522" w:rsidRPr="00BC1659">
              <w:rPr>
                <w:sz w:val="16"/>
                <w:szCs w:val="16"/>
              </w:rPr>
              <w:t>Contact not available</w:t>
            </w:r>
          </w:p>
        </w:tc>
        <w:tc>
          <w:tcPr>
            <w:tcW w:w="309" w:type="pct"/>
          </w:tcPr>
          <w:p w:rsidR="00BC1659" w:rsidRPr="00BC1659" w:rsidRDefault="00BC1659" w:rsidP="00805B2C">
            <w:pPr>
              <w:pStyle w:val="Tabletext-9"/>
              <w:rPr>
                <w:sz w:val="16"/>
                <w:szCs w:val="16"/>
              </w:rPr>
            </w:pPr>
            <w:r w:rsidRPr="00BC1659">
              <w:rPr>
                <w:sz w:val="16"/>
                <w:szCs w:val="16"/>
              </w:rPr>
              <w:t>Partner</w:t>
            </w:r>
          </w:p>
        </w:tc>
        <w:tc>
          <w:tcPr>
            <w:tcW w:w="1468" w:type="pct"/>
          </w:tcPr>
          <w:p w:rsidR="00BC1659" w:rsidRPr="00BC1659" w:rsidRDefault="00D129FE" w:rsidP="00D129FE">
            <w:pPr>
              <w:pStyle w:val="Tabletext-9"/>
              <w:rPr>
                <w:sz w:val="16"/>
                <w:szCs w:val="16"/>
              </w:rPr>
            </w:pPr>
            <w:r>
              <w:rPr>
                <w:sz w:val="16"/>
                <w:szCs w:val="16"/>
              </w:rPr>
              <w:t>This organization s</w:t>
            </w:r>
            <w:r w:rsidRPr="00BC1659">
              <w:rPr>
                <w:sz w:val="16"/>
                <w:szCs w:val="16"/>
              </w:rPr>
              <w:t xml:space="preserve">ponsors </w:t>
            </w:r>
            <w:r>
              <w:rPr>
                <w:sz w:val="16"/>
                <w:szCs w:val="16"/>
              </w:rPr>
              <w:t xml:space="preserve">the </w:t>
            </w:r>
            <w:r w:rsidR="00BC1659" w:rsidRPr="00BC1659">
              <w:rPr>
                <w:sz w:val="16"/>
                <w:szCs w:val="16"/>
              </w:rPr>
              <w:t>Great American Smokeout</w:t>
            </w:r>
            <w:r>
              <w:rPr>
                <w:sz w:val="16"/>
                <w:szCs w:val="16"/>
              </w:rPr>
              <w:t>.</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Service Organization</w:t>
            </w:r>
          </w:p>
        </w:tc>
        <w:tc>
          <w:tcPr>
            <w:tcW w:w="1548" w:type="pct"/>
          </w:tcPr>
          <w:p w:rsidR="00BC1659" w:rsidRPr="00BC1659" w:rsidRDefault="00BC1659" w:rsidP="00805B2C">
            <w:pPr>
              <w:pStyle w:val="Tabletext-9"/>
              <w:rPr>
                <w:sz w:val="16"/>
                <w:szCs w:val="16"/>
              </w:rPr>
            </w:pPr>
            <w:r w:rsidRPr="00BC1659">
              <w:rPr>
                <w:sz w:val="16"/>
                <w:szCs w:val="16"/>
              </w:rPr>
              <w:t>National Council on Alcoholism and Drug Dependence, Inc.</w:t>
            </w:r>
            <w:r w:rsidRPr="00BC1659">
              <w:rPr>
                <w:sz w:val="16"/>
                <w:szCs w:val="16"/>
              </w:rPr>
              <w:br/>
            </w:r>
            <w:hyperlink r:id="rId52" w:history="1">
              <w:r w:rsidRPr="00BC1659">
                <w:rPr>
                  <w:rStyle w:val="Hyperlink"/>
                  <w:sz w:val="16"/>
                  <w:szCs w:val="16"/>
                </w:rPr>
                <w:t>http://www.ncadd.org/index.php/</w:t>
              </w:r>
            </w:hyperlink>
          </w:p>
        </w:tc>
        <w:tc>
          <w:tcPr>
            <w:tcW w:w="1205" w:type="pct"/>
          </w:tcPr>
          <w:p w:rsidR="00BC1659" w:rsidRPr="00BC1659" w:rsidRDefault="00BC1659" w:rsidP="000F392B">
            <w:pPr>
              <w:pStyle w:val="Tabletext-9"/>
              <w:rPr>
                <w:sz w:val="16"/>
                <w:szCs w:val="16"/>
              </w:rPr>
            </w:pPr>
            <w:r w:rsidRPr="00BC1659">
              <w:rPr>
                <w:sz w:val="16"/>
                <w:szCs w:val="16"/>
              </w:rPr>
              <w:t>Jayne Restivo, Director of Development</w:t>
            </w:r>
            <w:r w:rsidR="00CB197A">
              <w:rPr>
                <w:sz w:val="16"/>
                <w:szCs w:val="16"/>
              </w:rPr>
              <w:br/>
            </w:r>
            <w:r w:rsidRPr="00BC1659">
              <w:rPr>
                <w:sz w:val="16"/>
                <w:szCs w:val="16"/>
              </w:rPr>
              <w:t>212</w:t>
            </w:r>
            <w:r w:rsidR="000F392B">
              <w:rPr>
                <w:sz w:val="16"/>
                <w:szCs w:val="16"/>
              </w:rPr>
              <w:t>-</w:t>
            </w:r>
            <w:r w:rsidRPr="00BC1659">
              <w:rPr>
                <w:sz w:val="16"/>
                <w:szCs w:val="16"/>
              </w:rPr>
              <w:t>269</w:t>
            </w:r>
            <w:r w:rsidR="000F392B">
              <w:rPr>
                <w:sz w:val="16"/>
                <w:szCs w:val="16"/>
              </w:rPr>
              <w:t>-</w:t>
            </w:r>
            <w:r w:rsidRPr="00BC1659">
              <w:rPr>
                <w:sz w:val="16"/>
                <w:szCs w:val="16"/>
              </w:rPr>
              <w:t>7797 ext. 15</w:t>
            </w:r>
          </w:p>
        </w:tc>
        <w:tc>
          <w:tcPr>
            <w:tcW w:w="309" w:type="pct"/>
          </w:tcPr>
          <w:p w:rsidR="00BC1659" w:rsidRPr="00BC1659" w:rsidRDefault="00BC1659" w:rsidP="00805B2C">
            <w:pPr>
              <w:pStyle w:val="Tabletext-9"/>
              <w:rPr>
                <w:sz w:val="16"/>
                <w:szCs w:val="16"/>
              </w:rPr>
            </w:pPr>
            <w:r w:rsidRPr="00BC1659">
              <w:rPr>
                <w:sz w:val="16"/>
                <w:szCs w:val="16"/>
              </w:rPr>
              <w:t>Partner</w:t>
            </w:r>
          </w:p>
        </w:tc>
        <w:tc>
          <w:tcPr>
            <w:tcW w:w="1468" w:type="pct"/>
          </w:tcPr>
          <w:p w:rsidR="00BC1659" w:rsidRPr="00BC1659" w:rsidRDefault="00D129FE" w:rsidP="00D129FE">
            <w:pPr>
              <w:pStyle w:val="Tabletext-9"/>
              <w:rPr>
                <w:sz w:val="16"/>
                <w:szCs w:val="16"/>
              </w:rPr>
            </w:pPr>
            <w:r>
              <w:rPr>
                <w:sz w:val="16"/>
                <w:szCs w:val="16"/>
              </w:rPr>
              <w:t>This organization s</w:t>
            </w:r>
            <w:r w:rsidRPr="00BC1659">
              <w:rPr>
                <w:sz w:val="16"/>
                <w:szCs w:val="16"/>
              </w:rPr>
              <w:t>ponsor</w:t>
            </w:r>
            <w:r>
              <w:rPr>
                <w:sz w:val="16"/>
                <w:szCs w:val="16"/>
              </w:rPr>
              <w:t>s</w:t>
            </w:r>
            <w:r w:rsidRPr="00BC1659">
              <w:rPr>
                <w:sz w:val="16"/>
                <w:szCs w:val="16"/>
              </w:rPr>
              <w:t xml:space="preserve"> </w:t>
            </w:r>
            <w:r w:rsidR="00BC1659" w:rsidRPr="00BC1659">
              <w:rPr>
                <w:sz w:val="16"/>
                <w:szCs w:val="16"/>
              </w:rPr>
              <w:t>National Alcohol Awareness Month</w:t>
            </w:r>
            <w:r>
              <w:rPr>
                <w:sz w:val="16"/>
                <w:szCs w:val="16"/>
              </w:rPr>
              <w:t>.</w:t>
            </w:r>
          </w:p>
        </w:tc>
      </w:tr>
      <w:tr w:rsidR="00BC1659" w:rsidRPr="00BC1659" w:rsidTr="00CB197A">
        <w:trPr>
          <w:cnfStyle w:val="000000010000" w:firstRow="0" w:lastRow="0" w:firstColumn="0" w:lastColumn="0" w:oddVBand="0" w:evenVBand="0" w:oddHBand="0" w:evenHBand="1"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Media/</w:t>
            </w:r>
            <w:r w:rsidRPr="00BC1659">
              <w:rPr>
                <w:sz w:val="16"/>
                <w:szCs w:val="16"/>
              </w:rPr>
              <w:br/>
              <w:t>Entertainment</w:t>
            </w:r>
          </w:p>
        </w:tc>
        <w:tc>
          <w:tcPr>
            <w:tcW w:w="1548" w:type="pct"/>
          </w:tcPr>
          <w:p w:rsidR="00BC1659" w:rsidRPr="00BC1659" w:rsidRDefault="00BC1659" w:rsidP="00805B2C">
            <w:pPr>
              <w:pStyle w:val="Tabletext-9"/>
              <w:rPr>
                <w:sz w:val="16"/>
                <w:szCs w:val="16"/>
              </w:rPr>
            </w:pPr>
            <w:r w:rsidRPr="00BC1659">
              <w:rPr>
                <w:sz w:val="16"/>
                <w:szCs w:val="16"/>
              </w:rPr>
              <w:t>Hollywood Health and Society</w:t>
            </w:r>
            <w:r w:rsidRPr="00BC1659">
              <w:rPr>
                <w:sz w:val="16"/>
                <w:szCs w:val="16"/>
              </w:rPr>
              <w:br/>
            </w:r>
            <w:hyperlink r:id="rId53" w:history="1">
              <w:r w:rsidRPr="00BC1659">
                <w:rPr>
                  <w:rStyle w:val="Hyperlink"/>
                  <w:sz w:val="16"/>
                  <w:szCs w:val="16"/>
                </w:rPr>
                <w:t>http://hollywoodhealthandsociety.org/</w:t>
              </w:r>
            </w:hyperlink>
          </w:p>
        </w:tc>
        <w:tc>
          <w:tcPr>
            <w:tcW w:w="1205" w:type="pct"/>
          </w:tcPr>
          <w:p w:rsidR="00BC1659" w:rsidRPr="00BC1659" w:rsidRDefault="00EB709A" w:rsidP="00805B2C">
            <w:pPr>
              <w:pStyle w:val="Tabletext-9"/>
              <w:rPr>
                <w:sz w:val="16"/>
                <w:szCs w:val="16"/>
              </w:rPr>
            </w:pPr>
            <w:hyperlink r:id="rId54" w:history="1">
              <w:r w:rsidR="00BC1659" w:rsidRPr="00BC1659">
                <w:rPr>
                  <w:rStyle w:val="Hyperlink"/>
                  <w:sz w:val="16"/>
                  <w:szCs w:val="16"/>
                </w:rPr>
                <w:t>hhs@usc.edu</w:t>
              </w:r>
            </w:hyperlink>
          </w:p>
        </w:tc>
        <w:tc>
          <w:tcPr>
            <w:tcW w:w="309" w:type="pct"/>
          </w:tcPr>
          <w:p w:rsidR="00BC1659" w:rsidRPr="00BC1659" w:rsidRDefault="00BC1659" w:rsidP="00805B2C">
            <w:pPr>
              <w:pStyle w:val="Tabletext-9"/>
              <w:rPr>
                <w:sz w:val="16"/>
                <w:szCs w:val="16"/>
              </w:rPr>
            </w:pPr>
            <w:r w:rsidRPr="00BC1659">
              <w:rPr>
                <w:sz w:val="16"/>
                <w:szCs w:val="16"/>
              </w:rPr>
              <w:t>Partner</w:t>
            </w:r>
          </w:p>
        </w:tc>
        <w:tc>
          <w:tcPr>
            <w:tcW w:w="1468" w:type="pct"/>
          </w:tcPr>
          <w:p w:rsidR="00BC1659" w:rsidRPr="00BC1659" w:rsidRDefault="00D129FE" w:rsidP="00D129FE">
            <w:pPr>
              <w:pStyle w:val="Tabletext-9"/>
              <w:rPr>
                <w:sz w:val="16"/>
                <w:szCs w:val="16"/>
              </w:rPr>
            </w:pPr>
            <w:r>
              <w:rPr>
                <w:sz w:val="16"/>
                <w:szCs w:val="16"/>
              </w:rPr>
              <w:t>This organization c</w:t>
            </w:r>
            <w:r w:rsidRPr="00BC1659">
              <w:rPr>
                <w:sz w:val="16"/>
                <w:szCs w:val="16"/>
              </w:rPr>
              <w:t xml:space="preserve">ould </w:t>
            </w:r>
            <w:r w:rsidR="00BC1659" w:rsidRPr="00BC1659">
              <w:rPr>
                <w:sz w:val="16"/>
                <w:szCs w:val="16"/>
              </w:rPr>
              <w:t xml:space="preserve">help identify </w:t>
            </w:r>
            <w:r>
              <w:rPr>
                <w:sz w:val="16"/>
                <w:szCs w:val="16"/>
              </w:rPr>
              <w:t xml:space="preserve">a </w:t>
            </w:r>
            <w:r w:rsidR="00BC1659" w:rsidRPr="00BC1659">
              <w:rPr>
                <w:sz w:val="16"/>
                <w:szCs w:val="16"/>
              </w:rPr>
              <w:t>possible spokesperson.</w:t>
            </w:r>
          </w:p>
        </w:tc>
      </w:tr>
      <w:tr w:rsidR="00BC1659" w:rsidRPr="00BC1659" w:rsidTr="00CB197A">
        <w:trPr>
          <w:cnfStyle w:val="000000100000" w:firstRow="0" w:lastRow="0" w:firstColumn="0" w:lastColumn="0" w:oddVBand="0" w:evenVBand="0" w:oddHBand="1" w:evenHBand="0"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Media/</w:t>
            </w:r>
            <w:r w:rsidRPr="00BC1659">
              <w:rPr>
                <w:sz w:val="16"/>
                <w:szCs w:val="16"/>
              </w:rPr>
              <w:br/>
              <w:t>Entertainment</w:t>
            </w:r>
          </w:p>
        </w:tc>
        <w:tc>
          <w:tcPr>
            <w:tcW w:w="1548" w:type="pct"/>
          </w:tcPr>
          <w:p w:rsidR="00BC1659" w:rsidRPr="00BC1659" w:rsidRDefault="00BC1659" w:rsidP="00805B2C">
            <w:pPr>
              <w:pStyle w:val="Tabletext-9"/>
              <w:rPr>
                <w:sz w:val="16"/>
                <w:szCs w:val="16"/>
              </w:rPr>
            </w:pPr>
            <w:r w:rsidRPr="00BC1659">
              <w:rPr>
                <w:sz w:val="16"/>
                <w:szCs w:val="16"/>
              </w:rPr>
              <w:t>Babycenter</w:t>
            </w:r>
            <w:r w:rsidRPr="00BC1659">
              <w:rPr>
                <w:sz w:val="16"/>
                <w:szCs w:val="16"/>
              </w:rPr>
              <w:br/>
            </w:r>
            <w:hyperlink r:id="rId55" w:history="1">
              <w:r w:rsidRPr="00BC1659">
                <w:rPr>
                  <w:rStyle w:val="Hyperlink"/>
                  <w:sz w:val="16"/>
                  <w:szCs w:val="16"/>
                </w:rPr>
                <w:t>http://www.babycenter.com/</w:t>
              </w:r>
            </w:hyperlink>
          </w:p>
        </w:tc>
        <w:tc>
          <w:tcPr>
            <w:tcW w:w="1205" w:type="pct"/>
          </w:tcPr>
          <w:p w:rsidR="00BC1659" w:rsidRPr="00BC1659" w:rsidRDefault="000F392B" w:rsidP="00805B2C">
            <w:pPr>
              <w:pStyle w:val="Tabletext-9"/>
              <w:rPr>
                <w:sz w:val="16"/>
                <w:szCs w:val="16"/>
              </w:rPr>
            </w:pPr>
            <w:r>
              <w:rPr>
                <w:sz w:val="16"/>
                <w:szCs w:val="16"/>
              </w:rPr>
              <w:t xml:space="preserve"> </w:t>
            </w:r>
            <w:r w:rsidR="00D77522" w:rsidRPr="00BC1659">
              <w:rPr>
                <w:sz w:val="16"/>
                <w:szCs w:val="16"/>
              </w:rPr>
              <w:t>Contact not available</w:t>
            </w:r>
          </w:p>
        </w:tc>
        <w:tc>
          <w:tcPr>
            <w:tcW w:w="309" w:type="pct"/>
          </w:tcPr>
          <w:p w:rsidR="00BC1659" w:rsidRPr="00BC1659" w:rsidRDefault="00BC1659" w:rsidP="00805B2C">
            <w:pPr>
              <w:pStyle w:val="Tabletext-9"/>
              <w:rPr>
                <w:sz w:val="16"/>
                <w:szCs w:val="16"/>
              </w:rPr>
            </w:pPr>
            <w:r w:rsidRPr="00BC1659">
              <w:rPr>
                <w:sz w:val="16"/>
                <w:szCs w:val="16"/>
              </w:rPr>
              <w:t>Partner</w:t>
            </w:r>
          </w:p>
        </w:tc>
        <w:tc>
          <w:tcPr>
            <w:tcW w:w="1468" w:type="pct"/>
          </w:tcPr>
          <w:p w:rsidR="00BC1659" w:rsidRPr="00BC1659" w:rsidRDefault="00D129FE" w:rsidP="00D129FE">
            <w:pPr>
              <w:pStyle w:val="Tabletext-9"/>
              <w:rPr>
                <w:sz w:val="16"/>
                <w:szCs w:val="16"/>
              </w:rPr>
            </w:pPr>
            <w:r>
              <w:rPr>
                <w:sz w:val="16"/>
                <w:szCs w:val="16"/>
              </w:rPr>
              <w:t>This organization h</w:t>
            </w:r>
            <w:r w:rsidRPr="00BC1659">
              <w:rPr>
                <w:sz w:val="16"/>
                <w:szCs w:val="16"/>
              </w:rPr>
              <w:t xml:space="preserve">as </w:t>
            </w:r>
            <w:r w:rsidR="00BC1659" w:rsidRPr="00BC1659">
              <w:rPr>
                <w:sz w:val="16"/>
                <w:szCs w:val="16"/>
              </w:rPr>
              <w:t xml:space="preserve">a major tab on </w:t>
            </w:r>
            <w:r>
              <w:rPr>
                <w:sz w:val="16"/>
                <w:szCs w:val="16"/>
              </w:rPr>
              <w:t>its W</w:t>
            </w:r>
            <w:r w:rsidR="00BC1659" w:rsidRPr="00BC1659">
              <w:rPr>
                <w:sz w:val="16"/>
                <w:szCs w:val="16"/>
              </w:rPr>
              <w:t>ebsite devoted to getting pregnant, including “get your body ready</w:t>
            </w:r>
            <w:r>
              <w:rPr>
                <w:sz w:val="16"/>
                <w:szCs w:val="16"/>
              </w:rPr>
              <w:t>.</w:t>
            </w:r>
            <w:r w:rsidR="00BC1659" w:rsidRPr="00BC1659">
              <w:rPr>
                <w:sz w:val="16"/>
                <w:szCs w:val="16"/>
              </w:rPr>
              <w:t>”</w:t>
            </w:r>
          </w:p>
        </w:tc>
      </w:tr>
      <w:tr w:rsidR="00BC1659" w:rsidRPr="00BC1659" w:rsidTr="00CB197A">
        <w:trPr>
          <w:cnfStyle w:val="010000000000" w:firstRow="0" w:lastRow="1" w:firstColumn="0" w:lastColumn="0" w:oddVBand="0" w:evenVBand="0" w:oddHBand="0" w:evenHBand="0" w:firstRowFirstColumn="0" w:firstRowLastColumn="0" w:lastRowFirstColumn="0" w:lastRowLastColumn="0"/>
          <w:trHeight w:val="20"/>
        </w:trPr>
        <w:tc>
          <w:tcPr>
            <w:tcW w:w="470" w:type="pct"/>
          </w:tcPr>
          <w:p w:rsidR="00BC1659" w:rsidRPr="00BC1659" w:rsidRDefault="00BC1659" w:rsidP="00805B2C">
            <w:pPr>
              <w:pStyle w:val="Tabletext-9"/>
              <w:rPr>
                <w:sz w:val="16"/>
                <w:szCs w:val="16"/>
              </w:rPr>
            </w:pPr>
            <w:r w:rsidRPr="00BC1659">
              <w:rPr>
                <w:sz w:val="16"/>
                <w:szCs w:val="16"/>
              </w:rPr>
              <w:t>Media/</w:t>
            </w:r>
            <w:r w:rsidRPr="00BC1659">
              <w:rPr>
                <w:sz w:val="16"/>
                <w:szCs w:val="16"/>
              </w:rPr>
              <w:br/>
              <w:t>Entertainment</w:t>
            </w:r>
          </w:p>
        </w:tc>
        <w:tc>
          <w:tcPr>
            <w:tcW w:w="1548" w:type="pct"/>
          </w:tcPr>
          <w:p w:rsidR="00BC1659" w:rsidRPr="00BC1659" w:rsidRDefault="00EB709A" w:rsidP="000F392B">
            <w:pPr>
              <w:pStyle w:val="Tabletext-9"/>
              <w:rPr>
                <w:sz w:val="16"/>
                <w:szCs w:val="16"/>
              </w:rPr>
            </w:pPr>
            <w:hyperlink r:id="rId56" w:history="1">
              <w:r w:rsidR="00CC3725" w:rsidRPr="00CC3725">
                <w:rPr>
                  <w:rStyle w:val="Hyperlink"/>
                  <w:sz w:val="16"/>
                  <w:szCs w:val="16"/>
                </w:rPr>
                <w:t>http://mothersover35.com/</w:t>
              </w:r>
            </w:hyperlink>
          </w:p>
        </w:tc>
        <w:tc>
          <w:tcPr>
            <w:tcW w:w="1205" w:type="pct"/>
          </w:tcPr>
          <w:p w:rsidR="00BC1659" w:rsidRDefault="00EB709A" w:rsidP="00CB197A">
            <w:pPr>
              <w:pStyle w:val="Tabletext-9"/>
              <w:rPr>
                <w:sz w:val="16"/>
                <w:szCs w:val="16"/>
              </w:rPr>
            </w:pPr>
            <w:hyperlink r:id="rId57" w:history="1">
              <w:r w:rsidR="00CB197A" w:rsidRPr="00B445D8">
                <w:rPr>
                  <w:rStyle w:val="Hyperlink"/>
                  <w:sz w:val="16"/>
                  <w:szCs w:val="16"/>
                </w:rPr>
                <w:t>http://mothersover35.com/contact-us/</w:t>
              </w:r>
            </w:hyperlink>
            <w:r w:rsidR="00CB197A">
              <w:rPr>
                <w:sz w:val="16"/>
                <w:szCs w:val="16"/>
              </w:rPr>
              <w:t xml:space="preserve"> </w:t>
            </w:r>
          </w:p>
          <w:p w:rsidR="00CB197A" w:rsidRPr="00BC1659" w:rsidRDefault="00CB197A" w:rsidP="00CB197A">
            <w:pPr>
              <w:pStyle w:val="Tabletext-9"/>
              <w:rPr>
                <w:sz w:val="16"/>
                <w:szCs w:val="16"/>
              </w:rPr>
            </w:pPr>
          </w:p>
        </w:tc>
        <w:tc>
          <w:tcPr>
            <w:tcW w:w="309" w:type="pct"/>
          </w:tcPr>
          <w:p w:rsidR="00BC1659" w:rsidRPr="00BC1659" w:rsidRDefault="00BC1659" w:rsidP="00805B2C">
            <w:pPr>
              <w:pStyle w:val="Tabletext-9"/>
              <w:rPr>
                <w:sz w:val="16"/>
                <w:szCs w:val="16"/>
              </w:rPr>
            </w:pPr>
            <w:r w:rsidRPr="00BC1659">
              <w:rPr>
                <w:sz w:val="16"/>
                <w:szCs w:val="16"/>
              </w:rPr>
              <w:t>Partner</w:t>
            </w:r>
          </w:p>
        </w:tc>
        <w:tc>
          <w:tcPr>
            <w:tcW w:w="1468" w:type="pct"/>
          </w:tcPr>
          <w:p w:rsidR="00BC1659" w:rsidRPr="00BC1659" w:rsidRDefault="00D129FE" w:rsidP="00D129FE">
            <w:pPr>
              <w:pStyle w:val="Tabletext-9"/>
              <w:rPr>
                <w:sz w:val="16"/>
                <w:szCs w:val="16"/>
              </w:rPr>
            </w:pPr>
            <w:r>
              <w:rPr>
                <w:sz w:val="16"/>
                <w:szCs w:val="16"/>
              </w:rPr>
              <w:t>This organization w</w:t>
            </w:r>
            <w:r w:rsidRPr="00BC1659">
              <w:rPr>
                <w:sz w:val="16"/>
                <w:szCs w:val="16"/>
              </w:rPr>
              <w:t xml:space="preserve">ould </w:t>
            </w:r>
            <w:r w:rsidR="00BC1659" w:rsidRPr="00BC1659">
              <w:rPr>
                <w:sz w:val="16"/>
                <w:szCs w:val="16"/>
              </w:rPr>
              <w:t xml:space="preserve">be </w:t>
            </w:r>
            <w:r>
              <w:rPr>
                <w:sz w:val="16"/>
                <w:szCs w:val="16"/>
              </w:rPr>
              <w:t xml:space="preserve">a </w:t>
            </w:r>
            <w:r w:rsidR="00BC1659" w:rsidRPr="00BC1659">
              <w:rPr>
                <w:sz w:val="16"/>
                <w:szCs w:val="16"/>
              </w:rPr>
              <w:t>target audience for interconception health.</w:t>
            </w:r>
          </w:p>
        </w:tc>
      </w:tr>
    </w:tbl>
    <w:p w:rsidR="00CB197A" w:rsidRDefault="00CB197A"/>
    <w:p w:rsidR="00BC1659" w:rsidRDefault="00BC1659" w:rsidP="004B05A1">
      <w:pPr>
        <w:rPr>
          <w:b/>
        </w:rPr>
        <w:sectPr w:rsidR="00BC1659" w:rsidSect="00BC1659">
          <w:headerReference w:type="default" r:id="rId58"/>
          <w:footerReference w:type="default" r:id="rId59"/>
          <w:pgSz w:w="15840" w:h="12240" w:orient="landscape"/>
          <w:pgMar w:top="1440" w:right="1440" w:bottom="1440" w:left="1440" w:header="720" w:footer="720" w:gutter="0"/>
          <w:pgBorders w:offsetFrom="page">
            <w:top w:val="single" w:sz="48" w:space="24" w:color="8064A2"/>
            <w:left w:val="single" w:sz="48" w:space="24" w:color="8064A2"/>
            <w:bottom w:val="single" w:sz="48" w:space="24" w:color="8064A2"/>
            <w:right w:val="single" w:sz="48" w:space="24" w:color="8064A2"/>
          </w:pgBorders>
          <w:cols w:space="720"/>
          <w:docGrid w:linePitch="360"/>
        </w:sectPr>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rPr>
          <w:sz w:val="24"/>
          <w:szCs w:val="24"/>
        </w:rPr>
      </w:pPr>
    </w:p>
    <w:p w:rsidR="00CB197A" w:rsidRDefault="00CB197A" w:rsidP="00CB197A">
      <w:pPr>
        <w:spacing w:after="0" w:line="240" w:lineRule="auto"/>
        <w:rPr>
          <w:sz w:val="24"/>
          <w:szCs w:val="24"/>
        </w:rPr>
      </w:pPr>
    </w:p>
    <w:p w:rsidR="00CB197A" w:rsidRDefault="00CB197A" w:rsidP="00CB197A">
      <w:pPr>
        <w:spacing w:after="0" w:line="240" w:lineRule="auto"/>
        <w:rPr>
          <w:sz w:val="24"/>
          <w:szCs w:val="24"/>
        </w:rPr>
      </w:pPr>
    </w:p>
    <w:tbl>
      <w:tblPr>
        <w:tblStyle w:val="TableGrid"/>
        <w:tblW w:w="110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0080"/>
      </w:tblGrid>
      <w:tr w:rsidR="00CB197A" w:rsidTr="00805B2C">
        <w:tc>
          <w:tcPr>
            <w:tcW w:w="990" w:type="dxa"/>
            <w:shd w:val="clear" w:color="auto" w:fill="000000" w:themeFill="text1"/>
          </w:tcPr>
          <w:p w:rsidR="00CB197A" w:rsidRDefault="00CB197A" w:rsidP="00805B2C">
            <w:pPr>
              <w:rPr>
                <w:sz w:val="24"/>
                <w:szCs w:val="24"/>
              </w:rPr>
            </w:pPr>
          </w:p>
        </w:tc>
        <w:tc>
          <w:tcPr>
            <w:tcW w:w="10080" w:type="dxa"/>
            <w:shd w:val="clear" w:color="auto" w:fill="BFBFBF" w:themeFill="background1" w:themeFillShade="BF"/>
          </w:tcPr>
          <w:p w:rsidR="00CB197A" w:rsidRDefault="00CB197A" w:rsidP="00805B2C">
            <w:pPr>
              <w:pStyle w:val="Heading1"/>
              <w:outlineLvl w:val="0"/>
              <w:rPr>
                <w:sz w:val="24"/>
                <w:szCs w:val="24"/>
              </w:rPr>
            </w:pPr>
            <w:bookmarkStart w:id="5" w:name="_Toc385314473"/>
            <w:r>
              <w:t xml:space="preserve">Appendix A: </w:t>
            </w:r>
            <w:r w:rsidRPr="00CB197A">
              <w:t>Sample Letter of Inquiry to Funding Organization</w:t>
            </w:r>
            <w:bookmarkEnd w:id="5"/>
          </w:p>
        </w:tc>
      </w:tr>
    </w:tbl>
    <w:p w:rsidR="000F6428" w:rsidRDefault="000F6428" w:rsidP="000F6428">
      <w:pPr>
        <w:sectPr w:rsidR="000F6428" w:rsidSect="00007F95">
          <w:headerReference w:type="default" r:id="rId60"/>
          <w:footerReference w:type="default" r:id="rId61"/>
          <w:pgSz w:w="12240" w:h="15840"/>
          <w:pgMar w:top="1440" w:right="1440" w:bottom="1440" w:left="1440" w:header="720" w:footer="720" w:gutter="0"/>
          <w:pgBorders w:offsetFrom="page">
            <w:top w:val="single" w:sz="48" w:space="24" w:color="8064A2"/>
            <w:left w:val="single" w:sz="48" w:space="24" w:color="8064A2"/>
            <w:bottom w:val="single" w:sz="48" w:space="24" w:color="8064A2"/>
            <w:right w:val="single" w:sz="48" w:space="24" w:color="8064A2"/>
          </w:pgBorders>
          <w:cols w:space="720"/>
          <w:docGrid w:linePitch="360"/>
        </w:sectPr>
      </w:pPr>
    </w:p>
    <w:p w:rsidR="00E770F5" w:rsidRPr="00D273D0" w:rsidRDefault="00E770F5" w:rsidP="00805B2C">
      <w:pPr>
        <w:jc w:val="right"/>
        <w:rPr>
          <w:rFonts w:ascii="Times New Roman" w:hAnsi="Times New Roman" w:cs="Times New Roman"/>
        </w:rPr>
      </w:pPr>
      <w:r>
        <w:rPr>
          <w:b/>
          <w:noProof/>
        </w:rPr>
        <w:lastRenderedPageBreak/>
        <w:drawing>
          <wp:inline distT="0" distB="0" distL="0" distR="0" wp14:anchorId="2484F5DA" wp14:editId="1BD87481">
            <wp:extent cx="2298915" cy="678180"/>
            <wp:effectExtent l="0" t="0" r="6350" b="7620"/>
            <wp:docPr id="8" name="Picture 8" descr="Description: cid:image001.jpg@01CD6BFA.CFA97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Description: cid:image001.jpg@01CD6BFA.CFA97E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8915" cy="678180"/>
                    </a:xfrm>
                    <a:prstGeom prst="rect">
                      <a:avLst/>
                    </a:prstGeom>
                    <a:noFill/>
                  </pic:spPr>
                </pic:pic>
              </a:graphicData>
            </a:graphic>
          </wp:inline>
        </w:drawing>
      </w:r>
    </w:p>
    <w:p w:rsidR="00E770F5" w:rsidRPr="00A93700" w:rsidRDefault="00E770F5" w:rsidP="00805B2C">
      <w:pPr>
        <w:rPr>
          <w:rFonts w:ascii="Times New Roman" w:hAnsi="Times New Roman" w:cs="Times New Roman"/>
          <w:sz w:val="20"/>
          <w:szCs w:val="20"/>
        </w:rPr>
      </w:pPr>
      <w:r w:rsidRPr="00A93700">
        <w:rPr>
          <w:rFonts w:ascii="Times New Roman" w:hAnsi="Times New Roman" w:cs="Times New Roman"/>
          <w:sz w:val="20"/>
          <w:szCs w:val="20"/>
        </w:rPr>
        <w:t>[Insert Date]</w:t>
      </w:r>
    </w:p>
    <w:p w:rsidR="00E770F5" w:rsidRPr="00A93700" w:rsidRDefault="00E770F5" w:rsidP="00805B2C">
      <w:pPr>
        <w:spacing w:line="240" w:lineRule="auto"/>
        <w:rPr>
          <w:rFonts w:ascii="Times New Roman" w:hAnsi="Times New Roman" w:cs="Times New Roman"/>
          <w:sz w:val="20"/>
          <w:szCs w:val="20"/>
        </w:rPr>
      </w:pPr>
      <w:r w:rsidRPr="00A93700">
        <w:rPr>
          <w:rFonts w:ascii="Times New Roman" w:hAnsi="Times New Roman" w:cs="Times New Roman"/>
          <w:sz w:val="20"/>
          <w:szCs w:val="20"/>
        </w:rPr>
        <w:t>[Insert Contact Information for Foundation]</w:t>
      </w:r>
    </w:p>
    <w:p w:rsidR="00E770F5" w:rsidRPr="00A93700" w:rsidRDefault="00557F2A" w:rsidP="00805B2C">
      <w:pPr>
        <w:spacing w:line="240" w:lineRule="auto"/>
        <w:rPr>
          <w:rFonts w:ascii="Times New Roman" w:hAnsi="Times New Roman" w:cs="Times New Roman"/>
          <w:sz w:val="20"/>
          <w:szCs w:val="20"/>
        </w:rPr>
      </w:pPr>
      <w:r w:rsidRPr="00EA0AEB">
        <w:rPr>
          <w:noProof/>
          <w:sz w:val="20"/>
          <w:szCs w:val="20"/>
        </w:rPr>
        <mc:AlternateContent>
          <mc:Choice Requires="wps">
            <w:drawing>
              <wp:anchor distT="0" distB="0" distL="114300" distR="114300" simplePos="0" relativeHeight="251659264" behindDoc="1" locked="0" layoutInCell="1" allowOverlap="1" wp14:anchorId="60F440CD" wp14:editId="1566DE61">
                <wp:simplePos x="0" y="0"/>
                <wp:positionH relativeFrom="column">
                  <wp:posOffset>3825240</wp:posOffset>
                </wp:positionH>
                <wp:positionV relativeFrom="paragraph">
                  <wp:posOffset>248920</wp:posOffset>
                </wp:positionV>
                <wp:extent cx="2364105" cy="2069465"/>
                <wp:effectExtent l="0" t="0" r="17145" b="26035"/>
                <wp:wrapTight wrapText="bothSides">
                  <wp:wrapPolygon edited="0">
                    <wp:start x="1915" y="0"/>
                    <wp:lineTo x="0" y="1193"/>
                    <wp:lineTo x="0" y="20679"/>
                    <wp:lineTo x="1915" y="21673"/>
                    <wp:lineTo x="19842" y="21673"/>
                    <wp:lineTo x="21583" y="20281"/>
                    <wp:lineTo x="21583" y="994"/>
                    <wp:lineTo x="19668" y="0"/>
                    <wp:lineTo x="1915" y="0"/>
                  </wp:wrapPolygon>
                </wp:wrapTight>
                <wp:docPr id="7" name="Rounded Rectangle 7"/>
                <wp:cNvGraphicFramePr/>
                <a:graphic xmlns:a="http://schemas.openxmlformats.org/drawingml/2006/main">
                  <a:graphicData uri="http://schemas.microsoft.com/office/word/2010/wordprocessingShape">
                    <wps:wsp>
                      <wps:cNvSpPr/>
                      <wps:spPr>
                        <a:xfrm>
                          <a:off x="0" y="0"/>
                          <a:ext cx="2364105" cy="2069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5B2C" w:rsidRDefault="00805B2C" w:rsidP="00805B2C">
                            <w:pPr>
                              <w:pStyle w:val="bodytextpsg"/>
                              <w:spacing w:line="240" w:lineRule="auto"/>
                              <w:rPr>
                                <w:sz w:val="20"/>
                              </w:rPr>
                            </w:pPr>
                            <w:r w:rsidRPr="008549D1">
                              <w:rPr>
                                <w:sz w:val="20"/>
                              </w:rPr>
                              <w:t>The goal of the SYL campaign</w:t>
                            </w:r>
                            <w:r>
                              <w:rPr>
                                <w:sz w:val="20"/>
                              </w:rPr>
                              <w:t xml:space="preserve"> is</w:t>
                            </w:r>
                            <w:r w:rsidRPr="008549D1">
                              <w:rPr>
                                <w:sz w:val="20"/>
                              </w:rPr>
                              <w:t xml:space="preserve"> to increase the proportion of women who plan in advance when to become pregnant and engage in PCH behaviors prior to becoming pregnant</w:t>
                            </w:r>
                            <w:r>
                              <w:rPr>
                                <w:sz w:val="20"/>
                              </w:rPr>
                              <w:t xml:space="preserve">. </w:t>
                            </w:r>
                          </w:p>
                          <w:p w:rsidR="00805B2C" w:rsidRPr="008549D1" w:rsidRDefault="00805B2C" w:rsidP="00805B2C">
                            <w:pPr>
                              <w:pStyle w:val="bodytextpsg"/>
                              <w:spacing w:line="240" w:lineRule="auto"/>
                              <w:rPr>
                                <w:sz w:val="20"/>
                              </w:rPr>
                            </w:pPr>
                            <w:r>
                              <w:rPr>
                                <w:sz w:val="20"/>
                              </w:rPr>
                              <w:t xml:space="preserve">Campaign messages focus on </w:t>
                            </w:r>
                            <w:r w:rsidRPr="008549D1">
                              <w:rPr>
                                <w:sz w:val="20"/>
                              </w:rPr>
                              <w:t xml:space="preserve">increasing awareness, knowledge, </w:t>
                            </w:r>
                            <w:r>
                              <w:rPr>
                                <w:sz w:val="20"/>
                              </w:rPr>
                              <w:t xml:space="preserve">motivation, and </w:t>
                            </w:r>
                            <w:r w:rsidRPr="008549D1">
                              <w:rPr>
                                <w:sz w:val="20"/>
                              </w:rPr>
                              <w:t>favorable attitudes</w:t>
                            </w:r>
                            <w:r>
                              <w:rPr>
                                <w:sz w:val="20"/>
                              </w:rPr>
                              <w:t xml:space="preserve"> </w:t>
                            </w:r>
                            <w:r w:rsidRPr="008549D1">
                              <w:rPr>
                                <w:sz w:val="20"/>
                              </w:rPr>
                              <w:t xml:space="preserve">toward PCH. </w:t>
                            </w:r>
                          </w:p>
                          <w:p w:rsidR="00805B2C" w:rsidRDefault="00805B2C" w:rsidP="00805B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01.2pt;margin-top:19.6pt;width:186.15pt;height:1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" fillcolor="#4f81bd [3204]" strokecolor="#243f60 [1604]" strokeweight="2pt">
                <v:textbox>
                  <w:txbxContent>
                    <w:p w:rsidR="00805B2C" w:rsidRDefault="00805B2C" w:rsidP="00805B2C">
                      <w:pPr>
                        <w:pStyle w:val="bodytextpsg"/>
                        <w:spacing w:line="240" w:lineRule="auto"/>
                        <w:rPr>
                          <w:sz w:val="20"/>
                        </w:rPr>
                      </w:pPr>
                      <w:r w:rsidRPr="008549D1">
                        <w:rPr>
                          <w:sz w:val="20"/>
                        </w:rPr>
                        <w:t>The goal of the SYL campaign</w:t>
                      </w:r>
                      <w:r>
                        <w:rPr>
                          <w:sz w:val="20"/>
                        </w:rPr>
                        <w:t xml:space="preserve"> is</w:t>
                      </w:r>
                      <w:r w:rsidRPr="008549D1">
                        <w:rPr>
                          <w:sz w:val="20"/>
                        </w:rPr>
                        <w:t xml:space="preserve"> to increase the proportion of women who plan in advance when to become pregnant and engage in PCH behaviors prior to becoming pregnant</w:t>
                      </w:r>
                      <w:r>
                        <w:rPr>
                          <w:sz w:val="20"/>
                        </w:rPr>
                        <w:t xml:space="preserve">. </w:t>
                      </w:r>
                    </w:p>
                    <w:p w:rsidR="00805B2C" w:rsidRPr="008549D1" w:rsidRDefault="00805B2C" w:rsidP="00805B2C">
                      <w:pPr>
                        <w:pStyle w:val="bodytextpsg"/>
                        <w:spacing w:line="240" w:lineRule="auto"/>
                        <w:rPr>
                          <w:sz w:val="20"/>
                        </w:rPr>
                      </w:pPr>
                      <w:r>
                        <w:rPr>
                          <w:sz w:val="20"/>
                        </w:rPr>
                        <w:t xml:space="preserve">Campaign messages focus on </w:t>
                      </w:r>
                      <w:r w:rsidRPr="008549D1">
                        <w:rPr>
                          <w:sz w:val="20"/>
                        </w:rPr>
                        <w:t xml:space="preserve">increasing awareness, knowledge, </w:t>
                      </w:r>
                      <w:r>
                        <w:rPr>
                          <w:sz w:val="20"/>
                        </w:rPr>
                        <w:t xml:space="preserve">motivation, and </w:t>
                      </w:r>
                      <w:r w:rsidRPr="008549D1">
                        <w:rPr>
                          <w:sz w:val="20"/>
                        </w:rPr>
                        <w:t>favorable attitudes</w:t>
                      </w:r>
                      <w:r>
                        <w:rPr>
                          <w:sz w:val="20"/>
                        </w:rPr>
                        <w:t xml:space="preserve"> </w:t>
                      </w:r>
                      <w:r w:rsidRPr="008549D1">
                        <w:rPr>
                          <w:sz w:val="20"/>
                        </w:rPr>
                        <w:t xml:space="preserve">toward PCH. </w:t>
                      </w:r>
                    </w:p>
                    <w:p w:rsidR="00805B2C" w:rsidRDefault="00805B2C" w:rsidP="00805B2C">
                      <w:pPr>
                        <w:jc w:val="center"/>
                      </w:pPr>
                    </w:p>
                  </w:txbxContent>
                </v:textbox>
                <w10:wrap type="tight"/>
              </v:roundrect>
            </w:pict>
          </mc:Fallback>
        </mc:AlternateContent>
      </w:r>
      <w:r w:rsidR="00E770F5" w:rsidRPr="00A93700">
        <w:rPr>
          <w:rFonts w:ascii="Times New Roman" w:hAnsi="Times New Roman" w:cs="Times New Roman"/>
          <w:sz w:val="20"/>
          <w:szCs w:val="20"/>
        </w:rPr>
        <w:t>[Contact Name]</w:t>
      </w:r>
    </w:p>
    <w:p w:rsidR="00E770F5" w:rsidRPr="00EA0AEB" w:rsidRDefault="00E770F5" w:rsidP="00805B2C">
      <w:pPr>
        <w:spacing w:line="240" w:lineRule="auto"/>
        <w:rPr>
          <w:rFonts w:ascii="Times New Roman" w:hAnsi="Times New Roman" w:cs="Times New Roman"/>
          <w:sz w:val="20"/>
          <w:szCs w:val="20"/>
        </w:rPr>
      </w:pPr>
      <w:r w:rsidRPr="00EA0AEB">
        <w:rPr>
          <w:rFonts w:ascii="Times New Roman" w:hAnsi="Times New Roman" w:cs="Times New Roman"/>
          <w:sz w:val="20"/>
          <w:szCs w:val="20"/>
        </w:rPr>
        <w:t>[Position]</w:t>
      </w:r>
    </w:p>
    <w:p w:rsidR="00E770F5" w:rsidRPr="00EA0AEB" w:rsidRDefault="00E770F5" w:rsidP="00805B2C">
      <w:pPr>
        <w:spacing w:line="240" w:lineRule="auto"/>
        <w:rPr>
          <w:rFonts w:ascii="Times New Roman" w:hAnsi="Times New Roman" w:cs="Times New Roman"/>
          <w:sz w:val="20"/>
          <w:szCs w:val="20"/>
        </w:rPr>
      </w:pPr>
      <w:r w:rsidRPr="00EA0AEB">
        <w:rPr>
          <w:rFonts w:ascii="Times New Roman" w:hAnsi="Times New Roman" w:cs="Times New Roman"/>
          <w:sz w:val="20"/>
          <w:szCs w:val="20"/>
        </w:rPr>
        <w:t>[Address]</w:t>
      </w:r>
    </w:p>
    <w:p w:rsidR="00E770F5" w:rsidRPr="00EA0AEB" w:rsidRDefault="00E770F5" w:rsidP="00805B2C">
      <w:pPr>
        <w:rPr>
          <w:rFonts w:ascii="Times New Roman" w:hAnsi="Times New Roman" w:cs="Times New Roman"/>
          <w:sz w:val="20"/>
          <w:szCs w:val="20"/>
        </w:rPr>
      </w:pPr>
      <w:r w:rsidRPr="00EA0AEB">
        <w:rPr>
          <w:rFonts w:ascii="Times New Roman" w:hAnsi="Times New Roman" w:cs="Times New Roman"/>
          <w:sz w:val="20"/>
          <w:szCs w:val="20"/>
        </w:rPr>
        <w:t>Dear [Insert Contact Name]:</w:t>
      </w:r>
    </w:p>
    <w:p w:rsidR="00E770F5" w:rsidRPr="00A93700" w:rsidRDefault="00E770F5" w:rsidP="00805B2C">
      <w:pPr>
        <w:spacing w:before="100" w:beforeAutospacing="1" w:after="100" w:afterAutospacing="1"/>
        <w:rPr>
          <w:rFonts w:ascii="Times New Roman" w:hAnsi="Times New Roman" w:cs="Times New Roman"/>
          <w:sz w:val="20"/>
          <w:szCs w:val="20"/>
        </w:rPr>
      </w:pPr>
      <w:r w:rsidRPr="00A93700">
        <w:rPr>
          <w:rFonts w:ascii="Times New Roman" w:hAnsi="Times New Roman" w:cs="Times New Roman"/>
          <w:sz w:val="20"/>
          <w:szCs w:val="20"/>
        </w:rPr>
        <w:t>On behalf of [insert organization’s name], I am writing to introduce an important health promotion campaign to enhance the health of women and babies</w:t>
      </w:r>
      <w:r w:rsidRPr="00A93700">
        <w:rPr>
          <w:rFonts w:ascii="Times New Roman" w:hAnsi="Times New Roman" w:cs="Times New Roman"/>
          <w:i/>
          <w:sz w:val="20"/>
          <w:szCs w:val="20"/>
        </w:rPr>
        <w:t>. Show Your Love</w:t>
      </w:r>
      <w:r w:rsidRPr="00A93700">
        <w:rPr>
          <w:rFonts w:ascii="Times New Roman" w:hAnsi="Times New Roman" w:cs="Times New Roman"/>
          <w:sz w:val="20"/>
          <w:szCs w:val="20"/>
        </w:rPr>
        <w:t xml:space="preserve"> is an innovative, evidence-informed, campaign designed for women of reproductive age. The Campaign is seeking to elevate preconception health, which is a woman’s health </w:t>
      </w:r>
      <w:r w:rsidRPr="00A93700">
        <w:rPr>
          <w:rFonts w:ascii="Times New Roman" w:hAnsi="Times New Roman" w:cs="Times New Roman"/>
          <w:i/>
          <w:iCs/>
          <w:sz w:val="20"/>
          <w:szCs w:val="20"/>
        </w:rPr>
        <w:t>before</w:t>
      </w:r>
      <w:r w:rsidRPr="00A93700">
        <w:rPr>
          <w:rFonts w:ascii="Times New Roman" w:hAnsi="Times New Roman" w:cs="Times New Roman"/>
          <w:sz w:val="20"/>
          <w:szCs w:val="20"/>
        </w:rPr>
        <w:t xml:space="preserve"> she gets pregnant, to the same level of awareness and significance as prenatal health. </w:t>
      </w:r>
    </w:p>
    <w:p w:rsidR="00E770F5" w:rsidRPr="00A93700" w:rsidRDefault="00E770F5" w:rsidP="00805B2C">
      <w:pPr>
        <w:rPr>
          <w:rFonts w:ascii="Times New Roman" w:hAnsi="Times New Roman" w:cs="Times New Roman"/>
          <w:sz w:val="20"/>
          <w:szCs w:val="20"/>
        </w:rPr>
      </w:pPr>
      <w:r w:rsidRPr="00A93700">
        <w:rPr>
          <w:rFonts w:ascii="Times New Roman" w:hAnsi="Times New Roman" w:cs="Times New Roman"/>
          <w:sz w:val="20"/>
          <w:szCs w:val="20"/>
        </w:rPr>
        <w:t xml:space="preserve">Improving health before pregnancy is commonly referred to as preconception health. Promoting preconception health includes addressing a bundle of lifestyle behaviors, chronic conditions, and services that includes quitting smoking, obtaining up-to-date immunizations, avoiding alcohol, and maintaining a healthy weight, among others. Evidence increasingly shows that improving women’s health before pregnancy is important for optimizing pregnancy outcomes, including the prevention of birth defects. </w:t>
      </w:r>
    </w:p>
    <w:p w:rsidR="00E770F5" w:rsidRPr="00A93700" w:rsidRDefault="00E770F5" w:rsidP="00805B2C">
      <w:pPr>
        <w:rPr>
          <w:rFonts w:ascii="Times New Roman" w:hAnsi="Times New Roman" w:cs="Times New Roman"/>
          <w:sz w:val="20"/>
          <w:szCs w:val="20"/>
        </w:rPr>
      </w:pPr>
      <w:r w:rsidRPr="00A93700">
        <w:rPr>
          <w:rFonts w:ascii="Times New Roman" w:hAnsi="Times New Roman" w:cs="Times New Roman"/>
          <w:sz w:val="20"/>
          <w:szCs w:val="20"/>
        </w:rPr>
        <w:t xml:space="preserve">A pilot of </w:t>
      </w:r>
      <w:r w:rsidRPr="00A93700">
        <w:rPr>
          <w:rFonts w:ascii="Times New Roman" w:hAnsi="Times New Roman" w:cs="Times New Roman"/>
          <w:i/>
          <w:sz w:val="20"/>
          <w:szCs w:val="20"/>
        </w:rPr>
        <w:t>Show Your Love</w:t>
      </w:r>
      <w:r w:rsidRPr="00A93700">
        <w:rPr>
          <w:rFonts w:ascii="Times New Roman" w:hAnsi="Times New Roman" w:cs="Times New Roman"/>
          <w:sz w:val="20"/>
          <w:szCs w:val="20"/>
        </w:rPr>
        <w:t xml:space="preserve"> was launched in 2013 to great success. A public-private partnership consisting of the Centers for Disease Control and Prevention and leaders in the field of maternal and child health, such as Planned Parenthood and March of Dimes, collaborated voluntarily to address this important public health issue. The partnership produced and disseminated audience-tested campaign materials and messages for different groups of women. Launched primarily via social media, the campaign had over two million social media impressions. The evaluation of this pilot showed that organizations could easily implement the campaign. With additional support from organizations, </w:t>
      </w:r>
      <w:r w:rsidRPr="00A93700">
        <w:rPr>
          <w:rFonts w:ascii="Times New Roman" w:hAnsi="Times New Roman" w:cs="Times New Roman"/>
          <w:i/>
          <w:sz w:val="20"/>
          <w:szCs w:val="20"/>
        </w:rPr>
        <w:t>Show Your Love</w:t>
      </w:r>
      <w:r w:rsidRPr="00A93700">
        <w:rPr>
          <w:rFonts w:ascii="Times New Roman" w:hAnsi="Times New Roman" w:cs="Times New Roman"/>
          <w:sz w:val="20"/>
          <w:szCs w:val="20"/>
        </w:rPr>
        <w:t xml:space="preserve"> could reach millions of women across the United States and increase their awareness of the importance of preconception health.  The goal of the campaign is to improve the health of women and decrease the risk of birth defects in children.</w:t>
      </w:r>
    </w:p>
    <w:p w:rsidR="00E770F5" w:rsidRPr="00A93700" w:rsidRDefault="00E770F5" w:rsidP="00805B2C">
      <w:pPr>
        <w:rPr>
          <w:rFonts w:ascii="Times New Roman" w:eastAsia="Cambria" w:hAnsi="Times New Roman" w:cs="Times New Roman"/>
          <w:sz w:val="20"/>
          <w:szCs w:val="20"/>
        </w:rPr>
      </w:pPr>
      <w:r w:rsidRPr="00A93700">
        <w:rPr>
          <w:rFonts w:ascii="Times New Roman" w:hAnsi="Times New Roman" w:cs="Times New Roman"/>
          <w:sz w:val="20"/>
          <w:szCs w:val="20"/>
        </w:rPr>
        <w:t xml:space="preserve">Based on the success of the pilot, we are ready to launch a national </w:t>
      </w:r>
      <w:r w:rsidRPr="00A93700">
        <w:rPr>
          <w:rFonts w:ascii="Times New Roman" w:hAnsi="Times New Roman" w:cs="Times New Roman"/>
          <w:i/>
          <w:sz w:val="20"/>
          <w:szCs w:val="20"/>
        </w:rPr>
        <w:t xml:space="preserve">Show Your Love </w:t>
      </w:r>
      <w:r w:rsidRPr="00A93700">
        <w:rPr>
          <w:rFonts w:ascii="Times New Roman" w:hAnsi="Times New Roman" w:cs="Times New Roman"/>
          <w:sz w:val="20"/>
          <w:szCs w:val="20"/>
        </w:rPr>
        <w:t xml:space="preserve">campaign, and as such I am writing to inquire about the possibility of funding from [insert foundation]. We are hoping to launch the national campaign in 2015, and your support would allow the campaign to reach more women by including mass media and advertising and a much greater impact. </w:t>
      </w:r>
      <w:r w:rsidRPr="00A93700">
        <w:rPr>
          <w:rFonts w:ascii="Times New Roman" w:eastAsia="Cambria" w:hAnsi="Times New Roman" w:cs="Times New Roman"/>
          <w:sz w:val="20"/>
          <w:szCs w:val="20"/>
        </w:rPr>
        <w:t>Please let me know if there is a possibility for such funding through your organization and if I can provide any additional information by submitting an official grant application to [insert foundation].</w:t>
      </w:r>
    </w:p>
    <w:p w:rsidR="00E770F5" w:rsidRPr="00A93700" w:rsidRDefault="00E770F5" w:rsidP="00805B2C">
      <w:pPr>
        <w:rPr>
          <w:rFonts w:ascii="Times New Roman" w:eastAsia="Cambria" w:hAnsi="Times New Roman" w:cs="Times New Roman"/>
          <w:sz w:val="20"/>
          <w:szCs w:val="20"/>
        </w:rPr>
      </w:pPr>
      <w:r w:rsidRPr="00A93700">
        <w:rPr>
          <w:rFonts w:ascii="Times New Roman" w:eastAsia="Cambria" w:hAnsi="Times New Roman" w:cs="Times New Roman"/>
          <w:sz w:val="20"/>
          <w:szCs w:val="20"/>
        </w:rPr>
        <w:t xml:space="preserve">Sincerely, </w:t>
      </w:r>
    </w:p>
    <w:p w:rsidR="000F6428" w:rsidRDefault="00E770F5" w:rsidP="000F6428">
      <w:r w:rsidRPr="00A93700">
        <w:rPr>
          <w:rFonts w:ascii="Times New Roman" w:eastAsia="Cambria" w:hAnsi="Times New Roman" w:cs="Times New Roman"/>
          <w:sz w:val="20"/>
          <w:szCs w:val="20"/>
        </w:rPr>
        <w:t>[Insert name]</w:t>
      </w:r>
    </w:p>
    <w:p w:rsidR="00CB197A" w:rsidRDefault="00CB197A">
      <w:pPr>
        <w:rPr>
          <w:b/>
        </w:rPr>
        <w:sectPr w:rsidR="00CB197A" w:rsidSect="00007F95">
          <w:headerReference w:type="default" r:id="rId62"/>
          <w:pgSz w:w="12240" w:h="15840"/>
          <w:pgMar w:top="1440" w:right="1440" w:bottom="1440" w:left="1440" w:header="720" w:footer="720" w:gutter="0"/>
          <w:pgBorders w:offsetFrom="page">
            <w:top w:val="single" w:sz="48" w:space="24" w:color="8064A2"/>
            <w:left w:val="single" w:sz="48" w:space="24" w:color="8064A2"/>
            <w:bottom w:val="single" w:sz="48" w:space="24" w:color="8064A2"/>
            <w:right w:val="single" w:sz="48" w:space="24" w:color="8064A2"/>
          </w:pgBorders>
          <w:cols w:space="720"/>
          <w:docGrid w:linePitch="360"/>
        </w:sectPr>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pPr>
    </w:p>
    <w:p w:rsidR="00CB197A" w:rsidRDefault="00CB197A" w:rsidP="00CB197A">
      <w:pPr>
        <w:spacing w:after="0" w:line="240" w:lineRule="auto"/>
        <w:rPr>
          <w:sz w:val="24"/>
          <w:szCs w:val="24"/>
        </w:rPr>
      </w:pPr>
    </w:p>
    <w:p w:rsidR="00CB197A" w:rsidRDefault="00CB197A" w:rsidP="00CB197A">
      <w:pPr>
        <w:spacing w:after="0" w:line="240" w:lineRule="auto"/>
        <w:rPr>
          <w:sz w:val="24"/>
          <w:szCs w:val="24"/>
        </w:rPr>
      </w:pPr>
    </w:p>
    <w:p w:rsidR="00CB197A" w:rsidRDefault="00CB197A" w:rsidP="00CB197A">
      <w:pPr>
        <w:spacing w:after="0" w:line="240" w:lineRule="auto"/>
        <w:rPr>
          <w:sz w:val="24"/>
          <w:szCs w:val="24"/>
        </w:rPr>
      </w:pPr>
    </w:p>
    <w:tbl>
      <w:tblPr>
        <w:tblStyle w:val="TableGrid"/>
        <w:tblW w:w="110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0080"/>
      </w:tblGrid>
      <w:tr w:rsidR="00CB197A" w:rsidTr="00805B2C">
        <w:tc>
          <w:tcPr>
            <w:tcW w:w="990" w:type="dxa"/>
            <w:shd w:val="clear" w:color="auto" w:fill="000000" w:themeFill="text1"/>
          </w:tcPr>
          <w:p w:rsidR="00CB197A" w:rsidRDefault="00CB197A" w:rsidP="00805B2C">
            <w:pPr>
              <w:rPr>
                <w:sz w:val="24"/>
                <w:szCs w:val="24"/>
              </w:rPr>
            </w:pPr>
          </w:p>
        </w:tc>
        <w:tc>
          <w:tcPr>
            <w:tcW w:w="10080" w:type="dxa"/>
            <w:shd w:val="clear" w:color="auto" w:fill="BFBFBF" w:themeFill="background1" w:themeFillShade="BF"/>
          </w:tcPr>
          <w:p w:rsidR="00CB197A" w:rsidRDefault="00CB197A" w:rsidP="00CB197A">
            <w:pPr>
              <w:pStyle w:val="Heading1"/>
              <w:outlineLvl w:val="0"/>
              <w:rPr>
                <w:sz w:val="24"/>
                <w:szCs w:val="24"/>
              </w:rPr>
            </w:pPr>
            <w:bookmarkStart w:id="6" w:name="_Toc385314474"/>
            <w:r>
              <w:t xml:space="preserve">Appendix </w:t>
            </w:r>
            <w:r w:rsidRPr="00CB197A">
              <w:t xml:space="preserve">B: Sample </w:t>
            </w:r>
            <w:r>
              <w:t>T</w:t>
            </w:r>
            <w:r w:rsidRPr="00CB197A">
              <w:t xml:space="preserve">alking </w:t>
            </w:r>
            <w:r>
              <w:t>P</w:t>
            </w:r>
            <w:r w:rsidRPr="00CB197A">
              <w:t>oints</w:t>
            </w:r>
            <w:bookmarkEnd w:id="6"/>
          </w:p>
        </w:tc>
      </w:tr>
    </w:tbl>
    <w:p w:rsidR="00E770F5" w:rsidRDefault="00E770F5" w:rsidP="00CB197A">
      <w:pPr>
        <w:rPr>
          <w:b/>
        </w:rPr>
        <w:sectPr w:rsidR="00E770F5" w:rsidSect="00007F95">
          <w:footerReference w:type="default" r:id="rId63"/>
          <w:pgSz w:w="12240" w:h="15840"/>
          <w:pgMar w:top="1440" w:right="1440" w:bottom="1440" w:left="1440" w:header="720" w:footer="720" w:gutter="0"/>
          <w:pgBorders w:offsetFrom="page">
            <w:top w:val="single" w:sz="48" w:space="24" w:color="8064A2"/>
            <w:left w:val="single" w:sz="48" w:space="24" w:color="8064A2"/>
            <w:bottom w:val="single" w:sz="48" w:space="24" w:color="8064A2"/>
            <w:right w:val="single" w:sz="48" w:space="24" w:color="8064A2"/>
          </w:pgBorders>
          <w:cols w:space="720"/>
          <w:docGrid w:linePitch="360"/>
        </w:sectPr>
      </w:pPr>
    </w:p>
    <w:p w:rsidR="00E770F5" w:rsidRPr="00557F2A" w:rsidRDefault="00E770F5" w:rsidP="00E770F5">
      <w:pPr>
        <w:rPr>
          <w:color w:val="1F497D"/>
          <w:sz w:val="24"/>
        </w:rPr>
      </w:pPr>
      <w:r w:rsidRPr="00557F2A">
        <w:rPr>
          <w:color w:val="1F497D"/>
          <w:sz w:val="24"/>
        </w:rPr>
        <w:lastRenderedPageBreak/>
        <w:t xml:space="preserve">What is </w:t>
      </w:r>
      <w:r w:rsidRPr="00557F2A">
        <w:rPr>
          <w:i/>
          <w:color w:val="1F497D"/>
          <w:sz w:val="24"/>
        </w:rPr>
        <w:t>Show Your Love</w:t>
      </w:r>
      <w:r w:rsidRPr="00557F2A">
        <w:rPr>
          <w:color w:val="1F497D"/>
          <w:sz w:val="24"/>
        </w:rPr>
        <w:t>?</w:t>
      </w:r>
    </w:p>
    <w:p w:rsidR="00E770F5" w:rsidRPr="0011596D" w:rsidRDefault="00E770F5" w:rsidP="00E770F5">
      <w:pPr>
        <w:pStyle w:val="bullets"/>
        <w:rPr>
          <w:sz w:val="22"/>
          <w:szCs w:val="22"/>
        </w:rPr>
      </w:pPr>
      <w:r w:rsidRPr="0011596D">
        <w:rPr>
          <w:sz w:val="22"/>
          <w:szCs w:val="22"/>
        </w:rPr>
        <w:t>An innovative, evidenced-based, social marketing campaign targeting women of reproductive age.</w:t>
      </w:r>
    </w:p>
    <w:p w:rsidR="00E770F5" w:rsidRPr="0011596D" w:rsidRDefault="00E770F5" w:rsidP="00E770F5">
      <w:pPr>
        <w:pStyle w:val="bullets"/>
        <w:rPr>
          <w:sz w:val="22"/>
          <w:szCs w:val="22"/>
        </w:rPr>
      </w:pPr>
      <w:r w:rsidRPr="0011596D">
        <w:rPr>
          <w:sz w:val="22"/>
          <w:szCs w:val="22"/>
        </w:rPr>
        <w:t>Campaign mission: To elevate preconception health (PCH) - a woman’s health before she gets pregnant- to same level of awareness and significa</w:t>
      </w:r>
      <w:bookmarkStart w:id="7" w:name="_GoBack"/>
      <w:bookmarkEnd w:id="7"/>
      <w:r w:rsidRPr="0011596D">
        <w:rPr>
          <w:sz w:val="22"/>
          <w:szCs w:val="22"/>
        </w:rPr>
        <w:t>nce as prenatal health.</w:t>
      </w:r>
    </w:p>
    <w:p w:rsidR="00E770F5" w:rsidRPr="00557F2A" w:rsidRDefault="00E770F5" w:rsidP="00E770F5">
      <w:pPr>
        <w:rPr>
          <w:color w:val="1F497D"/>
          <w:sz w:val="24"/>
        </w:rPr>
      </w:pPr>
      <w:r w:rsidRPr="00557F2A">
        <w:rPr>
          <w:color w:val="1F497D"/>
          <w:sz w:val="24"/>
        </w:rPr>
        <w:t>What is preconception health? Why is it important?</w:t>
      </w:r>
    </w:p>
    <w:p w:rsidR="00E770F5" w:rsidRPr="0011596D" w:rsidRDefault="00E770F5" w:rsidP="00E770F5">
      <w:pPr>
        <w:pStyle w:val="bullets"/>
        <w:rPr>
          <w:sz w:val="22"/>
          <w:szCs w:val="22"/>
        </w:rPr>
      </w:pPr>
      <w:r w:rsidRPr="0011596D">
        <w:rPr>
          <w:sz w:val="22"/>
          <w:szCs w:val="22"/>
        </w:rPr>
        <w:t xml:space="preserve">PCH is improving health before pregnancy and addresses a bundle of lifestyle behaviors, chronic conditions, and services that include quitting smoking, obtaining up-to-date immunizations, avoiding alcohol, maintaining a healthy weight, among others. </w:t>
      </w:r>
    </w:p>
    <w:p w:rsidR="00E770F5" w:rsidRPr="0011596D" w:rsidRDefault="00E770F5" w:rsidP="00E770F5">
      <w:pPr>
        <w:pStyle w:val="bullets"/>
        <w:rPr>
          <w:sz w:val="22"/>
          <w:szCs w:val="22"/>
        </w:rPr>
      </w:pPr>
      <w:r w:rsidRPr="0011596D">
        <w:rPr>
          <w:sz w:val="22"/>
          <w:szCs w:val="22"/>
        </w:rPr>
        <w:t>Evidence shows improving women’s health before pregnancy is important for optimizing pregnancy outcomes, including prevention of birth defects.</w:t>
      </w:r>
    </w:p>
    <w:p w:rsidR="00E770F5" w:rsidRPr="00557F2A" w:rsidRDefault="00E770F5" w:rsidP="00E770F5">
      <w:pPr>
        <w:rPr>
          <w:color w:val="1F497D"/>
          <w:sz w:val="24"/>
        </w:rPr>
      </w:pPr>
      <w:r w:rsidRPr="00557F2A">
        <w:rPr>
          <w:color w:val="1F497D"/>
          <w:sz w:val="24"/>
        </w:rPr>
        <w:t xml:space="preserve">What has </w:t>
      </w:r>
      <w:r w:rsidRPr="00557F2A">
        <w:rPr>
          <w:i/>
          <w:color w:val="1F497D"/>
          <w:sz w:val="24"/>
        </w:rPr>
        <w:t>Show Your Love</w:t>
      </w:r>
      <w:r w:rsidRPr="00557F2A">
        <w:rPr>
          <w:color w:val="1F497D"/>
          <w:sz w:val="24"/>
        </w:rPr>
        <w:t xml:space="preserve"> accomplished thus far?</w:t>
      </w:r>
    </w:p>
    <w:p w:rsidR="00E770F5" w:rsidRPr="0011596D" w:rsidRDefault="00E770F5" w:rsidP="00E770F5">
      <w:pPr>
        <w:pStyle w:val="bullets"/>
        <w:rPr>
          <w:sz w:val="22"/>
          <w:szCs w:val="22"/>
        </w:rPr>
      </w:pPr>
      <w:r w:rsidRPr="0011596D">
        <w:rPr>
          <w:sz w:val="22"/>
          <w:szCs w:val="22"/>
        </w:rPr>
        <w:t xml:space="preserve">Pilot launched in 2013 by </w:t>
      </w:r>
      <w:r>
        <w:rPr>
          <w:sz w:val="22"/>
          <w:szCs w:val="22"/>
        </w:rPr>
        <w:t xml:space="preserve">a </w:t>
      </w:r>
      <w:r w:rsidRPr="0011596D">
        <w:rPr>
          <w:sz w:val="22"/>
          <w:szCs w:val="22"/>
        </w:rPr>
        <w:t>public-private partnership consisting of</w:t>
      </w:r>
      <w:r>
        <w:rPr>
          <w:sz w:val="22"/>
          <w:szCs w:val="22"/>
        </w:rPr>
        <w:t xml:space="preserve"> volunteers from</w:t>
      </w:r>
      <w:r w:rsidRPr="0011596D">
        <w:rPr>
          <w:sz w:val="22"/>
          <w:szCs w:val="22"/>
        </w:rPr>
        <w:t xml:space="preserve"> the Centers for Disease Control and Prevention and leaders in the field of maternal and child health- e.g., March of Dimes and Planned Parenthood</w:t>
      </w:r>
    </w:p>
    <w:p w:rsidR="00E770F5" w:rsidRPr="0011596D" w:rsidRDefault="00E770F5" w:rsidP="00E770F5">
      <w:pPr>
        <w:pStyle w:val="bullets"/>
        <w:rPr>
          <w:sz w:val="22"/>
          <w:szCs w:val="22"/>
        </w:rPr>
      </w:pPr>
      <w:r w:rsidRPr="0011596D">
        <w:rPr>
          <w:sz w:val="22"/>
          <w:szCs w:val="22"/>
        </w:rPr>
        <w:t>Launched primarily via social media: disseminated audience-tested campaign materials and messages. Materials included health e-cards, video PSAs, posters, web buttons, and checklists.</w:t>
      </w:r>
    </w:p>
    <w:p w:rsidR="00E770F5" w:rsidRPr="0011596D" w:rsidRDefault="00E770F5" w:rsidP="00E770F5">
      <w:pPr>
        <w:pStyle w:val="bullets"/>
        <w:rPr>
          <w:sz w:val="22"/>
          <w:szCs w:val="22"/>
        </w:rPr>
      </w:pPr>
      <w:r w:rsidRPr="0011596D">
        <w:rPr>
          <w:sz w:val="22"/>
          <w:szCs w:val="22"/>
        </w:rPr>
        <w:t>Participating organizations (aka: campaign implementers) have</w:t>
      </w:r>
      <w:r>
        <w:rPr>
          <w:sz w:val="22"/>
          <w:szCs w:val="22"/>
        </w:rPr>
        <w:t xml:space="preserve">: </w:t>
      </w:r>
      <w:r w:rsidRPr="0011596D">
        <w:rPr>
          <w:sz w:val="22"/>
          <w:szCs w:val="22"/>
        </w:rPr>
        <w:t xml:space="preserve"> Posted messages on social media, displayed buttons and banners on their web sites, linked from their web sites to CDC’s web site, sent campaign information through listservs, featured the campaign in newsletters and on radio shows, distributed press releases, presented information about the campaign at meetings and trainings, personal outreach, and played SYL videos in health care providers’ waiting rooms.</w:t>
      </w:r>
    </w:p>
    <w:p w:rsidR="00E770F5" w:rsidRPr="0011596D" w:rsidRDefault="00E770F5" w:rsidP="00E770F5">
      <w:pPr>
        <w:pStyle w:val="bullets"/>
        <w:rPr>
          <w:sz w:val="22"/>
          <w:szCs w:val="22"/>
        </w:rPr>
      </w:pPr>
      <w:r w:rsidRPr="0011596D">
        <w:rPr>
          <w:sz w:val="22"/>
          <w:szCs w:val="22"/>
        </w:rPr>
        <w:t>Campaign presence on YouTube, Twitter, FaceBook and Pinterest. Over two million social media impressions</w:t>
      </w:r>
    </w:p>
    <w:p w:rsidR="00E770F5" w:rsidRPr="0011596D" w:rsidRDefault="00E770F5" w:rsidP="00E770F5">
      <w:pPr>
        <w:pStyle w:val="bullets"/>
        <w:rPr>
          <w:sz w:val="22"/>
          <w:szCs w:val="22"/>
        </w:rPr>
      </w:pPr>
      <w:r w:rsidRPr="0011596D">
        <w:rPr>
          <w:sz w:val="22"/>
          <w:szCs w:val="22"/>
        </w:rPr>
        <w:t>Process evaluation found campaign launch successful and positive feedback received from target audience</w:t>
      </w:r>
    </w:p>
    <w:p w:rsidR="00E770F5" w:rsidRPr="00557F2A" w:rsidRDefault="00E770F5" w:rsidP="00E770F5">
      <w:pPr>
        <w:rPr>
          <w:color w:val="1F497D"/>
          <w:sz w:val="24"/>
        </w:rPr>
      </w:pPr>
      <w:r w:rsidRPr="00557F2A">
        <w:rPr>
          <w:color w:val="1F497D"/>
          <w:sz w:val="24"/>
        </w:rPr>
        <w:t>What is planned for Phase 2?</w:t>
      </w:r>
    </w:p>
    <w:p w:rsidR="00E770F5" w:rsidRPr="0011596D" w:rsidRDefault="00E770F5" w:rsidP="00E770F5">
      <w:pPr>
        <w:pStyle w:val="bullets"/>
        <w:rPr>
          <w:color w:val="1F497D"/>
        </w:rPr>
      </w:pPr>
      <w:r w:rsidRPr="0011596D">
        <w:rPr>
          <w:sz w:val="22"/>
          <w:szCs w:val="22"/>
        </w:rPr>
        <w:t>We are planning to launch the national SYL campaign in 2015</w:t>
      </w:r>
      <w:r>
        <w:rPr>
          <w:sz w:val="22"/>
          <w:szCs w:val="22"/>
        </w:rPr>
        <w:t xml:space="preserve"> with an</w:t>
      </w:r>
      <w:r w:rsidRPr="0011596D">
        <w:rPr>
          <w:sz w:val="22"/>
          <w:szCs w:val="22"/>
        </w:rPr>
        <w:t xml:space="preserve"> expanded partner network</w:t>
      </w:r>
      <w:r>
        <w:rPr>
          <w:sz w:val="22"/>
          <w:szCs w:val="22"/>
        </w:rPr>
        <w:t xml:space="preserve"> and with that disseminate </w:t>
      </w:r>
      <w:r w:rsidRPr="0011596D">
        <w:rPr>
          <w:sz w:val="22"/>
          <w:szCs w:val="22"/>
        </w:rPr>
        <w:t>exciting and innovative campaign via mass media and advertising</w:t>
      </w:r>
      <w:r>
        <w:rPr>
          <w:sz w:val="22"/>
          <w:szCs w:val="22"/>
        </w:rPr>
        <w:t>.</w:t>
      </w:r>
    </w:p>
    <w:p w:rsidR="00E770F5" w:rsidRDefault="00E770F5" w:rsidP="00E770F5">
      <w:pPr>
        <w:pStyle w:val="bullets"/>
        <w:numPr>
          <w:ilvl w:val="0"/>
          <w:numId w:val="0"/>
        </w:numPr>
        <w:ind w:left="720" w:hanging="360"/>
        <w:rPr>
          <w:sz w:val="22"/>
          <w:szCs w:val="22"/>
        </w:rPr>
      </w:pPr>
    </w:p>
    <w:p w:rsidR="00557F2A" w:rsidRDefault="00557F2A">
      <w:pPr>
        <w:rPr>
          <w:color w:val="1F497D"/>
          <w:sz w:val="24"/>
          <w:szCs w:val="24"/>
        </w:rPr>
      </w:pPr>
      <w:r>
        <w:rPr>
          <w:color w:val="1F497D"/>
        </w:rPr>
        <w:br w:type="page"/>
      </w:r>
    </w:p>
    <w:p w:rsidR="00E770F5" w:rsidRPr="00557F2A" w:rsidRDefault="00E770F5" w:rsidP="00E770F5">
      <w:pPr>
        <w:pStyle w:val="bullets"/>
        <w:numPr>
          <w:ilvl w:val="0"/>
          <w:numId w:val="0"/>
        </w:numPr>
        <w:rPr>
          <w:color w:val="1F497D"/>
        </w:rPr>
      </w:pPr>
      <w:r w:rsidRPr="00557F2A">
        <w:rPr>
          <w:color w:val="1F497D"/>
        </w:rPr>
        <w:lastRenderedPageBreak/>
        <w:t xml:space="preserve">Why [organization] is a good fit? </w:t>
      </w:r>
      <w:r w:rsidR="00EA0AEB" w:rsidRPr="00557F2A">
        <w:rPr>
          <w:color w:val="1F497D"/>
        </w:rPr>
        <w:t>[</w:t>
      </w:r>
      <w:r w:rsidRPr="00557F2A">
        <w:rPr>
          <w:color w:val="1F497D"/>
        </w:rPr>
        <w:t>note: tailor according to individual organization—see Rational for Prioritization column in Phase 2 Toolkit document</w:t>
      </w:r>
      <w:r w:rsidR="00EA0AEB" w:rsidRPr="00557F2A">
        <w:rPr>
          <w:color w:val="1F497D"/>
        </w:rPr>
        <w:t>]</w:t>
      </w:r>
    </w:p>
    <w:p w:rsidR="00E770F5" w:rsidRPr="0011596D" w:rsidRDefault="00E770F5" w:rsidP="00E770F5">
      <w:pPr>
        <w:pStyle w:val="bullets"/>
        <w:numPr>
          <w:ilvl w:val="0"/>
          <w:numId w:val="0"/>
        </w:numPr>
        <w:rPr>
          <w:color w:val="1F497D"/>
        </w:rPr>
      </w:pPr>
    </w:p>
    <w:p w:rsidR="00E770F5" w:rsidRPr="0011596D" w:rsidRDefault="00E770F5" w:rsidP="00E770F5">
      <w:pPr>
        <w:pStyle w:val="bullets"/>
        <w:rPr>
          <w:sz w:val="22"/>
          <w:szCs w:val="22"/>
        </w:rPr>
      </w:pPr>
      <w:r w:rsidRPr="0011596D">
        <w:rPr>
          <w:sz w:val="22"/>
          <w:szCs w:val="22"/>
        </w:rPr>
        <w:t>We are seeking a strong network of partners and funding organizations to help us take SYL to the next level. Your organization’s reputation as a trusted source of health information for women can draw attention to the campaign and increase the credibility of its messages.</w:t>
      </w:r>
    </w:p>
    <w:p w:rsidR="00E770F5" w:rsidRPr="00557F2A" w:rsidRDefault="00E770F5" w:rsidP="00E770F5">
      <w:pPr>
        <w:rPr>
          <w:color w:val="1F497D"/>
          <w:sz w:val="24"/>
        </w:rPr>
      </w:pPr>
      <w:r w:rsidRPr="00557F2A">
        <w:rPr>
          <w:color w:val="FF0000"/>
          <w:sz w:val="24"/>
        </w:rPr>
        <w:t>[</w:t>
      </w:r>
      <w:r w:rsidRPr="00557F2A">
        <w:rPr>
          <w:b/>
          <w:i/>
          <w:color w:val="FF0000"/>
          <w:sz w:val="24"/>
        </w:rPr>
        <w:t>For Potential Partners</w:t>
      </w:r>
      <w:r w:rsidRPr="00557F2A">
        <w:rPr>
          <w:color w:val="FF0000"/>
          <w:sz w:val="24"/>
        </w:rPr>
        <w:t>]</w:t>
      </w:r>
      <w:r w:rsidRPr="00557F2A">
        <w:rPr>
          <w:color w:val="1F497D"/>
          <w:sz w:val="24"/>
        </w:rPr>
        <w:t xml:space="preserve"> The ‘ask’</w:t>
      </w:r>
    </w:p>
    <w:p w:rsidR="00E770F5" w:rsidRPr="0011596D" w:rsidRDefault="00E770F5" w:rsidP="00E770F5">
      <w:pPr>
        <w:pStyle w:val="bullets"/>
        <w:rPr>
          <w:sz w:val="22"/>
          <w:szCs w:val="22"/>
        </w:rPr>
      </w:pPr>
      <w:r w:rsidRPr="0011596D">
        <w:rPr>
          <w:sz w:val="22"/>
          <w:szCs w:val="22"/>
        </w:rPr>
        <w:t xml:space="preserve">Your support will greatly help </w:t>
      </w:r>
      <w:r>
        <w:rPr>
          <w:sz w:val="22"/>
          <w:szCs w:val="22"/>
        </w:rPr>
        <w:t>SYL</w:t>
      </w:r>
      <w:r w:rsidRPr="0011596D">
        <w:rPr>
          <w:sz w:val="22"/>
          <w:szCs w:val="22"/>
        </w:rPr>
        <w:t xml:space="preserve"> reach many more women.  We would like to invite you join our mission and serve as an official SYL campaign partner. Please let me know if </w:t>
      </w:r>
      <w:r>
        <w:rPr>
          <w:sz w:val="22"/>
          <w:szCs w:val="22"/>
        </w:rPr>
        <w:t xml:space="preserve">[insert organization] </w:t>
      </w:r>
      <w:r w:rsidRPr="0011596D">
        <w:rPr>
          <w:sz w:val="22"/>
          <w:szCs w:val="22"/>
        </w:rPr>
        <w:t>would be interested in participating as a campaign partner.</w:t>
      </w:r>
    </w:p>
    <w:p w:rsidR="00E770F5" w:rsidRPr="00557F2A" w:rsidRDefault="00E770F5" w:rsidP="00E770F5">
      <w:pPr>
        <w:pStyle w:val="ListParagraph"/>
        <w:ind w:left="0"/>
        <w:rPr>
          <w:sz w:val="24"/>
        </w:rPr>
      </w:pPr>
      <w:r w:rsidRPr="00557F2A">
        <w:rPr>
          <w:b/>
          <w:color w:val="FF0000"/>
          <w:sz w:val="24"/>
        </w:rPr>
        <w:t xml:space="preserve"> [</w:t>
      </w:r>
      <w:r w:rsidRPr="00557F2A">
        <w:rPr>
          <w:b/>
          <w:i/>
          <w:color w:val="FF0000"/>
          <w:sz w:val="24"/>
        </w:rPr>
        <w:t>For Potential Funders</w:t>
      </w:r>
      <w:r w:rsidRPr="00557F2A">
        <w:rPr>
          <w:b/>
          <w:color w:val="FF0000"/>
          <w:sz w:val="24"/>
        </w:rPr>
        <w:t>]</w:t>
      </w:r>
      <w:r w:rsidRPr="00557F2A">
        <w:rPr>
          <w:color w:val="1F497D"/>
          <w:sz w:val="24"/>
        </w:rPr>
        <w:t xml:space="preserve"> The ‘ask’</w:t>
      </w:r>
    </w:p>
    <w:p w:rsidR="00E770F5" w:rsidRPr="0011596D" w:rsidRDefault="00E770F5" w:rsidP="00E770F5">
      <w:pPr>
        <w:pStyle w:val="bullets"/>
        <w:rPr>
          <w:sz w:val="22"/>
          <w:szCs w:val="22"/>
        </w:rPr>
      </w:pPr>
      <w:r w:rsidRPr="0011596D">
        <w:rPr>
          <w:sz w:val="22"/>
          <w:szCs w:val="22"/>
        </w:rPr>
        <w:t xml:space="preserve">Your support will greatly help </w:t>
      </w:r>
      <w:r>
        <w:rPr>
          <w:sz w:val="22"/>
          <w:szCs w:val="22"/>
        </w:rPr>
        <w:t xml:space="preserve">SYL reach many more women. </w:t>
      </w:r>
      <w:r w:rsidRPr="0011596D">
        <w:rPr>
          <w:sz w:val="22"/>
          <w:szCs w:val="22"/>
        </w:rPr>
        <w:t xml:space="preserve">Campaign contributions will </w:t>
      </w:r>
      <w:r>
        <w:rPr>
          <w:sz w:val="22"/>
          <w:szCs w:val="22"/>
        </w:rPr>
        <w:t xml:space="preserve">allow for the </w:t>
      </w:r>
      <w:r w:rsidRPr="0011596D">
        <w:rPr>
          <w:sz w:val="22"/>
          <w:szCs w:val="22"/>
        </w:rPr>
        <w:t>develop</w:t>
      </w:r>
      <w:r>
        <w:rPr>
          <w:sz w:val="22"/>
          <w:szCs w:val="22"/>
        </w:rPr>
        <w:t>ment of</w:t>
      </w:r>
      <w:r w:rsidRPr="0011596D">
        <w:rPr>
          <w:sz w:val="22"/>
          <w:szCs w:val="22"/>
        </w:rPr>
        <w:t xml:space="preserve"> new products and </w:t>
      </w:r>
      <w:r>
        <w:rPr>
          <w:sz w:val="22"/>
          <w:szCs w:val="22"/>
        </w:rPr>
        <w:t>innovative ways to disseminate through</w:t>
      </w:r>
      <w:r w:rsidRPr="0011596D">
        <w:rPr>
          <w:sz w:val="22"/>
          <w:szCs w:val="22"/>
        </w:rPr>
        <w:t xml:space="preserve"> mass media and advertising. Please let me know if there is a possibility of funding from [insert organization] to help us meet our goals. </w:t>
      </w:r>
      <w:r>
        <w:rPr>
          <w:sz w:val="22"/>
          <w:szCs w:val="22"/>
        </w:rPr>
        <w:t>We are more than happy to provide more information (and if applicable) submit an official grant application.</w:t>
      </w:r>
    </w:p>
    <w:p w:rsidR="00E770F5" w:rsidRPr="00774813" w:rsidRDefault="00E770F5" w:rsidP="00E770F5">
      <w:pPr>
        <w:pStyle w:val="bullets"/>
        <w:numPr>
          <w:ilvl w:val="0"/>
          <w:numId w:val="0"/>
        </w:numPr>
        <w:ind w:left="720"/>
      </w:pPr>
    </w:p>
    <w:sectPr w:rsidR="00E770F5" w:rsidRPr="00774813" w:rsidSect="00805B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9A" w:rsidRDefault="00EB709A">
      <w:pPr>
        <w:spacing w:after="0" w:line="240" w:lineRule="auto"/>
      </w:pPr>
      <w:r>
        <w:separator/>
      </w:r>
    </w:p>
  </w:endnote>
  <w:endnote w:type="continuationSeparator" w:id="0">
    <w:p w:rsidR="00EB709A" w:rsidRDefault="00EB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548622"/>
      <w:docPartObj>
        <w:docPartGallery w:val="Page Numbers (Bottom of Page)"/>
        <w:docPartUnique/>
      </w:docPartObj>
    </w:sdtPr>
    <w:sdtEndPr/>
    <w:sdtContent>
      <w:p w:rsidR="00805B2C" w:rsidRPr="008C4202" w:rsidRDefault="00805B2C" w:rsidP="00007F95">
        <w:pPr>
          <w:pStyle w:val="Footer"/>
        </w:pPr>
        <w:r w:rsidRPr="00FF767C">
          <w:t xml:space="preserve">HEALTH EQUITY BARRIERS AND STRATEGIES </w:t>
        </w:r>
        <w:r w:rsidRPr="008C4202">
          <w:t>TO DSME</w:t>
        </w:r>
        <w:r>
          <w:tab/>
        </w:r>
        <w:r>
          <w:fldChar w:fldCharType="begin"/>
        </w:r>
        <w:r>
          <w:instrText xml:space="preserve"> PAGE   \* MERGEFORMAT </w:instrText>
        </w:r>
        <w:r>
          <w:fldChar w:fldCharType="separate"/>
        </w:r>
        <w:r w:rsidR="00EA0AE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00102"/>
      <w:docPartObj>
        <w:docPartGallery w:val="Page Numbers (Bottom of Page)"/>
        <w:docPartUnique/>
      </w:docPartObj>
    </w:sdtPr>
    <w:sdtEndPr/>
    <w:sdtContent>
      <w:p w:rsidR="00805B2C" w:rsidRPr="000F6428" w:rsidRDefault="00805B2C" w:rsidP="000F6428">
        <w:pPr>
          <w:pStyle w:val="Footer"/>
          <w:jc w:val="left"/>
        </w:pPr>
        <w:r w:rsidRPr="000F6428">
          <w:t>Phase 2 Implementation Toolkit</w:t>
        </w:r>
        <w:r>
          <w:br/>
        </w:r>
        <w:r w:rsidRPr="000D643E">
          <w:t>Show Your Love: Preconception Health Campaign</w:t>
        </w:r>
        <w:r>
          <w:tab/>
        </w:r>
        <w:r>
          <w:fldChar w:fldCharType="begin"/>
        </w:r>
        <w:r>
          <w:instrText xml:space="preserve"> PAGE   \* MERGEFORMAT </w:instrText>
        </w:r>
        <w:r>
          <w:fldChar w:fldCharType="separate"/>
        </w:r>
        <w:r w:rsidR="00E82D25">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96340"/>
      <w:docPartObj>
        <w:docPartGallery w:val="Page Numbers (Bottom of Page)"/>
        <w:docPartUnique/>
      </w:docPartObj>
    </w:sdtPr>
    <w:sdtEndPr/>
    <w:sdtContent>
      <w:p w:rsidR="00805B2C" w:rsidRDefault="00805B2C" w:rsidP="00007F95">
        <w:pPr>
          <w:pStyle w:val="Footer"/>
          <w:jc w:val="left"/>
        </w:pPr>
        <w:r w:rsidRPr="000F6428">
          <w:t>Phase 2 Implementation Toolkit</w:t>
        </w:r>
        <w:r>
          <w:br/>
        </w:r>
        <w:r w:rsidRPr="000D643E">
          <w:t>Show Your Love: Preconception Health Campaign</w:t>
        </w:r>
        <w:r>
          <w:tab/>
        </w:r>
        <w:r>
          <w:fldChar w:fldCharType="begin"/>
        </w:r>
        <w:r>
          <w:instrText xml:space="preserve"> PAGE   \* MERGEFORMAT </w:instrText>
        </w:r>
        <w:r>
          <w:fldChar w:fldCharType="separate"/>
        </w:r>
        <w:r w:rsidR="00E82D25">
          <w:rPr>
            <w:noProof/>
          </w:rPr>
          <w:t>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45052"/>
      <w:docPartObj>
        <w:docPartGallery w:val="Page Numbers (Bottom of Page)"/>
        <w:docPartUnique/>
      </w:docPartObj>
    </w:sdtPr>
    <w:sdtEndPr/>
    <w:sdtContent>
      <w:p w:rsidR="00805B2C" w:rsidRPr="008C4202" w:rsidRDefault="00805B2C" w:rsidP="00007F95">
        <w:pPr>
          <w:pStyle w:val="Footer"/>
          <w:jc w:val="left"/>
        </w:pPr>
        <w:r w:rsidRPr="000F6428">
          <w:t>Phase 2 Implementation Toolkit</w:t>
        </w:r>
        <w:r>
          <w:br/>
          <w:t>Show Your Love: Preconception Health Campaign</w:t>
        </w:r>
        <w:r>
          <w:tab/>
        </w:r>
        <w:r>
          <w:fldChar w:fldCharType="begin"/>
        </w:r>
        <w:r>
          <w:instrText xml:space="preserve"> PAGE   \* MERGEFORMAT </w:instrText>
        </w:r>
        <w:r>
          <w:fldChar w:fldCharType="separate"/>
        </w:r>
        <w:r w:rsidR="00E82D25">
          <w:rPr>
            <w:noProof/>
          </w:rPr>
          <w:t>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618712"/>
      <w:docPartObj>
        <w:docPartGallery w:val="Page Numbers (Bottom of Page)"/>
        <w:docPartUnique/>
      </w:docPartObj>
    </w:sdtPr>
    <w:sdtEndPr/>
    <w:sdtContent>
      <w:p w:rsidR="00805B2C" w:rsidRPr="008C4202" w:rsidRDefault="00805B2C" w:rsidP="00007F95">
        <w:pPr>
          <w:pStyle w:val="Footer"/>
          <w:jc w:val="left"/>
        </w:pPr>
        <w:r w:rsidRPr="000F6428">
          <w:t>Phase 2 Implementation Toolkit</w:t>
        </w:r>
        <w:r>
          <w:br/>
          <w:t>Show Your Love: Preconception Health Campaign</w:t>
        </w:r>
        <w:r>
          <w:tab/>
        </w:r>
        <w:r>
          <w:fldChar w:fldCharType="begin"/>
        </w:r>
        <w:r>
          <w:instrText xml:space="preserve"> PAGE   \* MERGEFORMAT </w:instrText>
        </w:r>
        <w:r>
          <w:fldChar w:fldCharType="separate"/>
        </w:r>
        <w:r w:rsidR="00E82D25">
          <w:rPr>
            <w:noProof/>
          </w:rPr>
          <w:t>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42913"/>
      <w:docPartObj>
        <w:docPartGallery w:val="Page Numbers (Bottom of Page)"/>
        <w:docPartUnique/>
      </w:docPartObj>
    </w:sdtPr>
    <w:sdtEndPr/>
    <w:sdtContent>
      <w:p w:rsidR="00805B2C" w:rsidRPr="008C4202" w:rsidRDefault="00805B2C" w:rsidP="00BC1659">
        <w:pPr>
          <w:pStyle w:val="Footer"/>
          <w:tabs>
            <w:tab w:val="clear" w:pos="9360"/>
            <w:tab w:val="right" w:pos="12960"/>
          </w:tabs>
          <w:jc w:val="left"/>
        </w:pPr>
        <w:r w:rsidRPr="000F6428">
          <w:t>Phase 2 Implementation Toolkit</w:t>
        </w:r>
        <w:r>
          <w:br/>
          <w:t>Show Your Love: Preconception Health Campaign</w:t>
        </w:r>
        <w:r>
          <w:tab/>
        </w:r>
        <w:r>
          <w:fldChar w:fldCharType="begin"/>
        </w:r>
        <w:r>
          <w:instrText xml:space="preserve"> PAGE   \* MERGEFORMAT </w:instrText>
        </w:r>
        <w:r>
          <w:fldChar w:fldCharType="separate"/>
        </w:r>
        <w:r w:rsidR="00E82D25">
          <w:rPr>
            <w:noProof/>
          </w:rPr>
          <w:t>7</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8080"/>
      <w:docPartObj>
        <w:docPartGallery w:val="Page Numbers (Bottom of Page)"/>
        <w:docPartUnique/>
      </w:docPartObj>
    </w:sdtPr>
    <w:sdtEndPr/>
    <w:sdtContent>
      <w:p w:rsidR="00805B2C" w:rsidRPr="008C4202" w:rsidRDefault="00805B2C" w:rsidP="00CB197A">
        <w:pPr>
          <w:pStyle w:val="Footer"/>
          <w:tabs>
            <w:tab w:val="right" w:pos="12960"/>
          </w:tabs>
          <w:jc w:val="left"/>
        </w:pPr>
        <w:r w:rsidRPr="000F6428">
          <w:t>Phase 2 Implementation Toolkit</w:t>
        </w:r>
        <w:r>
          <w:br/>
          <w:t>Show Your Love: Preconception Health Campaign</w:t>
        </w:r>
        <w:r>
          <w:tab/>
        </w:r>
        <w:r>
          <w:fldChar w:fldCharType="begin"/>
        </w:r>
        <w:r>
          <w:instrText xml:space="preserve"> PAGE   \* MERGEFORMAT </w:instrText>
        </w:r>
        <w:r>
          <w:fldChar w:fldCharType="separate"/>
        </w:r>
        <w:r w:rsidR="00E82D25">
          <w:rPr>
            <w:noProof/>
          </w:rPr>
          <w:t>9</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13846"/>
      <w:docPartObj>
        <w:docPartGallery w:val="Page Numbers (Bottom of Page)"/>
        <w:docPartUnique/>
      </w:docPartObj>
    </w:sdtPr>
    <w:sdtEndPr/>
    <w:sdtContent>
      <w:p w:rsidR="00805B2C" w:rsidRPr="008C4202" w:rsidRDefault="00805B2C" w:rsidP="00CB197A">
        <w:pPr>
          <w:pStyle w:val="Footer"/>
          <w:tabs>
            <w:tab w:val="right" w:pos="12960"/>
          </w:tabs>
          <w:jc w:val="left"/>
        </w:pPr>
        <w:r w:rsidRPr="000F6428">
          <w:t>Phase 2 Implementation Toolkit</w:t>
        </w:r>
        <w:r>
          <w:br/>
          <w:t>Show Your Love: Preconception Health Campaign</w:t>
        </w:r>
        <w:r>
          <w:tab/>
        </w:r>
        <w:r>
          <w:fldChar w:fldCharType="begin"/>
        </w:r>
        <w:r>
          <w:instrText xml:space="preserve"> PAGE   \* MERGEFORMAT </w:instrText>
        </w:r>
        <w:r>
          <w:fldChar w:fldCharType="separate"/>
        </w:r>
        <w:r w:rsidR="00E82D25">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9A" w:rsidRDefault="00EB709A">
      <w:pPr>
        <w:spacing w:after="0" w:line="240" w:lineRule="auto"/>
      </w:pPr>
      <w:r>
        <w:separator/>
      </w:r>
    </w:p>
  </w:footnote>
  <w:footnote w:type="continuationSeparator" w:id="0">
    <w:p w:rsidR="00EB709A" w:rsidRDefault="00EB7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2C" w:rsidRDefault="00805B2C">
    <w:pPr>
      <w:pStyle w:val="Header"/>
    </w:pPr>
    <w:r>
      <w:rPr>
        <w:b/>
        <w:noProof/>
      </w:rPr>
      <w:drawing>
        <wp:anchor distT="0" distB="0" distL="114300" distR="114300" simplePos="0" relativeHeight="251658240" behindDoc="0" locked="0" layoutInCell="1" allowOverlap="1" wp14:anchorId="4B177314" wp14:editId="5DA699BC">
          <wp:simplePos x="0" y="0"/>
          <wp:positionH relativeFrom="column">
            <wp:posOffset>4632960</wp:posOffset>
          </wp:positionH>
          <wp:positionV relativeFrom="paragraph">
            <wp:posOffset>2540</wp:posOffset>
          </wp:positionV>
          <wp:extent cx="1208405" cy="356235"/>
          <wp:effectExtent l="0" t="0" r="0" b="5715"/>
          <wp:wrapTopAndBottom/>
          <wp:docPr id="25" name="Picture 25" descr="Description: cid:image001.jpg@01CD6BFA.CFA97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Description: cid:image001.jpg@01CD6BFA.CFA97E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3562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2C" w:rsidRPr="00DE652F" w:rsidRDefault="00805B2C" w:rsidP="00007F95">
    <w:pPr>
      <w:pStyle w:val="Header"/>
    </w:pPr>
    <w:r>
      <w:rPr>
        <w:noProof/>
      </w:rPr>
      <mc:AlternateContent>
        <mc:Choice Requires="wps">
          <w:drawing>
            <wp:anchor distT="0" distB="0" distL="114300" distR="114300" simplePos="0" relativeHeight="251659264" behindDoc="0" locked="0" layoutInCell="1" allowOverlap="1" wp14:anchorId="5B64A879" wp14:editId="3FA0085E">
              <wp:simplePos x="0" y="0"/>
              <wp:positionH relativeFrom="column">
                <wp:posOffset>-914400</wp:posOffset>
              </wp:positionH>
              <wp:positionV relativeFrom="paragraph">
                <wp:posOffset>-474980</wp:posOffset>
              </wp:positionV>
              <wp:extent cx="7772400" cy="10058400"/>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37.4pt;width:612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" fillcolor="#5f497a [2407]" stroked="f"/>
          </w:pict>
        </mc:Fallback>
      </mc:AlternateContent>
    </w:r>
    <w:r>
      <w:rPr>
        <w:noProof/>
      </w:rPr>
      <w:drawing>
        <wp:anchor distT="0" distB="0" distL="114300" distR="114300" simplePos="0" relativeHeight="251652096" behindDoc="0" locked="0" layoutInCell="1" allowOverlap="1" wp14:anchorId="796DD2E4" wp14:editId="05405F61">
          <wp:simplePos x="0" y="0"/>
          <wp:positionH relativeFrom="column">
            <wp:align>center</wp:align>
          </wp:positionH>
          <wp:positionV relativeFrom="paragraph">
            <wp:posOffset>0</wp:posOffset>
          </wp:positionV>
          <wp:extent cx="3293882" cy="3977640"/>
          <wp:effectExtent l="0" t="0" r="190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hoto.jpg"/>
                  <pic:cNvPicPr/>
                </pic:nvPicPr>
                <pic:blipFill>
                  <a:blip r:embed="rId1">
                    <a:extLst>
                      <a:ext uri="{28A0092B-C50C-407E-A947-70E740481C1C}">
                        <a14:useLocalDpi xmlns:a14="http://schemas.microsoft.com/office/drawing/2010/main" val="0"/>
                      </a:ext>
                    </a:extLst>
                  </a:blip>
                  <a:stretch>
                    <a:fillRect/>
                  </a:stretch>
                </pic:blipFill>
                <pic:spPr>
                  <a:xfrm>
                    <a:off x="0" y="0"/>
                    <a:ext cx="3293882" cy="397764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1197CAF5" wp14:editId="0751CDC2">
              <wp:simplePos x="0" y="0"/>
              <wp:positionH relativeFrom="column">
                <wp:posOffset>-544830</wp:posOffset>
              </wp:positionH>
              <wp:positionV relativeFrom="paragraph">
                <wp:posOffset>-57785</wp:posOffset>
              </wp:positionV>
              <wp:extent cx="6995160" cy="924814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2481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965964028"/>
                            <w:docPartObj>
                              <w:docPartGallery w:val="Page Numbers (Bottom of Page)"/>
                              <w:docPartUnique/>
                            </w:docPartObj>
                          </w:sdtPr>
                          <w:sdtEndPr/>
                          <w:sdtContent>
                            <w:p w:rsidR="00805B2C" w:rsidRDefault="00805B2C" w:rsidP="00007F95">
                              <w:pPr>
                                <w:pStyle w:val="Footer"/>
                                <w:jc w:val="left"/>
                              </w:pPr>
                              <w:r>
                                <w:tab/>
                              </w:r>
                            </w:p>
                          </w:sdtContent>
                        </w:sdt>
                        <w:p w:rsidR="00805B2C" w:rsidRDefault="00805B2C" w:rsidP="00007F95">
                          <w:pPr>
                            <w:jc w:val="center"/>
                          </w:pPr>
                          <w:r>
                            <w:rPr>
                              <w:noProof/>
                            </w:rPr>
                            <w:drawing>
                              <wp:inline distT="0" distB="0" distL="0" distR="0" wp14:anchorId="069A4D7B" wp14:editId="689B0A86">
                                <wp:extent cx="3286760" cy="3975735"/>
                                <wp:effectExtent l="0" t="0" r="889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6760" cy="39757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2.9pt;margin-top:-4.55pt;width:550.8pt;height:7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" fillcolor="white [3212]" stroked="f">
              <v:textbox>
                <w:txbxContent>
                  <w:sdt>
                    <w:sdtPr>
                      <w:id w:val="-965964028"/>
                      <w:docPartObj>
                        <w:docPartGallery w:val="Page Numbers (Bottom of Page)"/>
                        <w:docPartUnique/>
                      </w:docPartObj>
                    </w:sdtPr>
                    <w:sdtContent>
                      <w:p w:rsidR="00805B2C" w:rsidRDefault="00805B2C" w:rsidP="00007F95">
                        <w:pPr>
                          <w:pStyle w:val="Footer"/>
                          <w:jc w:val="left"/>
                        </w:pPr>
                        <w:r>
                          <w:tab/>
                        </w:r>
                      </w:p>
                    </w:sdtContent>
                  </w:sdt>
                  <w:p w:rsidR="00805B2C" w:rsidRDefault="00805B2C" w:rsidP="00007F95">
                    <w:pPr>
                      <w:jc w:val="center"/>
                    </w:pPr>
                    <w:r>
                      <w:rPr>
                        <w:noProof/>
                      </w:rPr>
                      <w:drawing>
                        <wp:inline distT="0" distB="0" distL="0" distR="0" wp14:anchorId="1D9395FB" wp14:editId="41ED72B5">
                          <wp:extent cx="3286760" cy="3975735"/>
                          <wp:effectExtent l="0" t="0" r="889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86760" cy="3975735"/>
                                  </a:xfrm>
                                  <a:prstGeom prst="rect">
                                    <a:avLst/>
                                  </a:prstGeom>
                                  <a:noFill/>
                                  <a:ln>
                                    <a:noFill/>
                                  </a:ln>
                                </pic:spPr>
                              </pic:pic>
                            </a:graphicData>
                          </a:graphic>
                        </wp:inline>
                      </w:drawing>
                    </w:r>
                  </w:p>
                </w:txbxContent>
              </v:textbox>
            </v:rect>
          </w:pict>
        </mc:Fallback>
      </mc:AlternateContent>
    </w:r>
    <w:r>
      <w:rPr>
        <w:noProof/>
      </w:rPr>
      <w:drawing>
        <wp:inline distT="0" distB="0" distL="0" distR="0" wp14:anchorId="684F3A28" wp14:editId="4276F097">
          <wp:extent cx="6134100" cy="400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4100" cy="40081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2C" w:rsidRPr="00DE652F" w:rsidRDefault="00805B2C" w:rsidP="00007F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2C" w:rsidRDefault="00805B2C">
    <w:pPr>
      <w:pStyle w:val="Header"/>
    </w:pPr>
    <w:r>
      <w:rPr>
        <w:b/>
        <w:noProof/>
      </w:rPr>
      <w:drawing>
        <wp:anchor distT="0" distB="0" distL="114300" distR="114300" simplePos="0" relativeHeight="251669504" behindDoc="0" locked="0" layoutInCell="1" allowOverlap="1" wp14:anchorId="73C70388" wp14:editId="34DF7A55">
          <wp:simplePos x="0" y="0"/>
          <wp:positionH relativeFrom="column">
            <wp:posOffset>4632960</wp:posOffset>
          </wp:positionH>
          <wp:positionV relativeFrom="paragraph">
            <wp:posOffset>2540</wp:posOffset>
          </wp:positionV>
          <wp:extent cx="1208405" cy="356235"/>
          <wp:effectExtent l="0" t="0" r="0" b="5715"/>
          <wp:wrapTopAndBottom/>
          <wp:docPr id="2" name="Picture 2" descr="Description: cid:image001.jpg@01CD6BFA.CFA97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Description: cid:image001.jpg@01CD6BFA.CFA97E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3562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2C" w:rsidRDefault="00805B2C">
    <w:pPr>
      <w:pStyle w:val="Header"/>
    </w:pPr>
    <w:r>
      <w:rPr>
        <w:b/>
        <w:noProof/>
      </w:rPr>
      <w:drawing>
        <wp:anchor distT="0" distB="0" distL="114300" distR="114300" simplePos="0" relativeHeight="251665408" behindDoc="0" locked="0" layoutInCell="1" allowOverlap="1" wp14:anchorId="402E4001" wp14:editId="495A3663">
          <wp:simplePos x="0" y="0"/>
          <wp:positionH relativeFrom="column">
            <wp:posOffset>4632960</wp:posOffset>
          </wp:positionH>
          <wp:positionV relativeFrom="paragraph">
            <wp:posOffset>2540</wp:posOffset>
          </wp:positionV>
          <wp:extent cx="1208405" cy="356235"/>
          <wp:effectExtent l="0" t="0" r="0" b="5715"/>
          <wp:wrapTopAndBottom/>
          <wp:docPr id="1" name="Picture 1" descr="Description: cid:image001.jpg@01CD6BFA.CFA97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Description: cid:image001.jpg@01CD6BFA.CFA97E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3562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2C" w:rsidRDefault="00805B2C" w:rsidP="00BC1659">
    <w:pPr>
      <w:pStyle w:val="Header"/>
      <w:tabs>
        <w:tab w:val="clear" w:pos="4680"/>
        <w:tab w:val="clear" w:pos="9360"/>
        <w:tab w:val="right" w:pos="12960"/>
      </w:tabs>
    </w:pPr>
    <w:r>
      <w:rPr>
        <w:b/>
        <w:noProof/>
      </w:rPr>
      <w:drawing>
        <wp:anchor distT="0" distB="0" distL="114300" distR="114300" simplePos="0" relativeHeight="251645952" behindDoc="0" locked="0" layoutInCell="1" allowOverlap="1" wp14:anchorId="2D11D8EA" wp14:editId="20BB421B">
          <wp:simplePos x="0" y="0"/>
          <wp:positionH relativeFrom="column">
            <wp:posOffset>7055485</wp:posOffset>
          </wp:positionH>
          <wp:positionV relativeFrom="paragraph">
            <wp:posOffset>2540</wp:posOffset>
          </wp:positionV>
          <wp:extent cx="1208405" cy="356235"/>
          <wp:effectExtent l="0" t="0" r="0" b="0"/>
          <wp:wrapTopAndBottom/>
          <wp:docPr id="5" name="Picture 5" descr="Description: cid:image001.jpg@01CD6BFA.CFA97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Description: cid:image001.jpg@01CD6BFA.CFA97E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3562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05" w:rsidRDefault="00422105" w:rsidP="00BC1659">
    <w:pPr>
      <w:pStyle w:val="Header"/>
      <w:tabs>
        <w:tab w:val="clear" w:pos="4680"/>
        <w:tab w:val="clear" w:pos="9360"/>
        <w:tab w:val="right" w:pos="1296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05" w:rsidRDefault="00422105" w:rsidP="00BC1659">
    <w:pPr>
      <w:pStyle w:val="Header"/>
      <w:tabs>
        <w:tab w:val="clear" w:pos="4680"/>
        <w:tab w:val="clear" w:pos="9360"/>
        <w:tab w:val="right" w:pos="129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6A857C"/>
    <w:lvl w:ilvl="0">
      <w:start w:val="1"/>
      <w:numFmt w:val="decimal"/>
      <w:lvlText w:val="%1."/>
      <w:lvlJc w:val="left"/>
      <w:pPr>
        <w:tabs>
          <w:tab w:val="num" w:pos="1800"/>
        </w:tabs>
        <w:ind w:left="1800" w:hanging="360"/>
      </w:pPr>
    </w:lvl>
  </w:abstractNum>
  <w:abstractNum w:abstractNumId="1">
    <w:nsid w:val="FFFFFF7D"/>
    <w:multiLevelType w:val="singleLevel"/>
    <w:tmpl w:val="E5D4A87E"/>
    <w:lvl w:ilvl="0">
      <w:start w:val="1"/>
      <w:numFmt w:val="decimal"/>
      <w:lvlText w:val="%1."/>
      <w:lvlJc w:val="left"/>
      <w:pPr>
        <w:tabs>
          <w:tab w:val="num" w:pos="1440"/>
        </w:tabs>
        <w:ind w:left="1440" w:hanging="360"/>
      </w:pPr>
    </w:lvl>
  </w:abstractNum>
  <w:abstractNum w:abstractNumId="2">
    <w:nsid w:val="FFFFFF7E"/>
    <w:multiLevelType w:val="singleLevel"/>
    <w:tmpl w:val="C5F037C6"/>
    <w:lvl w:ilvl="0">
      <w:start w:val="1"/>
      <w:numFmt w:val="decimal"/>
      <w:lvlText w:val="%1."/>
      <w:lvlJc w:val="left"/>
      <w:pPr>
        <w:tabs>
          <w:tab w:val="num" w:pos="1080"/>
        </w:tabs>
        <w:ind w:left="1080" w:hanging="360"/>
      </w:pPr>
    </w:lvl>
  </w:abstractNum>
  <w:abstractNum w:abstractNumId="3">
    <w:nsid w:val="FFFFFF7F"/>
    <w:multiLevelType w:val="singleLevel"/>
    <w:tmpl w:val="2012B3AE"/>
    <w:lvl w:ilvl="0">
      <w:start w:val="1"/>
      <w:numFmt w:val="decimal"/>
      <w:lvlText w:val="%1."/>
      <w:lvlJc w:val="left"/>
      <w:pPr>
        <w:tabs>
          <w:tab w:val="num" w:pos="720"/>
        </w:tabs>
        <w:ind w:left="720" w:hanging="360"/>
      </w:pPr>
    </w:lvl>
  </w:abstractNum>
  <w:abstractNum w:abstractNumId="4">
    <w:nsid w:val="FFFFFF80"/>
    <w:multiLevelType w:val="singleLevel"/>
    <w:tmpl w:val="EAA437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38D1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12D9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442E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6483D6"/>
    <w:lvl w:ilvl="0">
      <w:start w:val="1"/>
      <w:numFmt w:val="decimal"/>
      <w:pStyle w:val="ListNumber"/>
      <w:lvlText w:val="%1."/>
      <w:lvlJc w:val="left"/>
      <w:pPr>
        <w:tabs>
          <w:tab w:val="num" w:pos="360"/>
        </w:tabs>
        <w:ind w:left="360" w:hanging="360"/>
      </w:pPr>
    </w:lvl>
  </w:abstractNum>
  <w:abstractNum w:abstractNumId="9">
    <w:nsid w:val="00740F58"/>
    <w:multiLevelType w:val="hybridMultilevel"/>
    <w:tmpl w:val="3E080746"/>
    <w:lvl w:ilvl="0" w:tplc="1BFCD90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C3979"/>
    <w:multiLevelType w:val="hybridMultilevel"/>
    <w:tmpl w:val="8B20AEA6"/>
    <w:lvl w:ilvl="0" w:tplc="BE4299F6">
      <w:start w:val="1"/>
      <w:numFmt w:val="bullet"/>
      <w:pStyle w:val="bullets"/>
      <w:lvlText w:val=""/>
      <w:lvlJc w:val="left"/>
      <w:pPr>
        <w:ind w:left="360" w:hanging="360"/>
      </w:pPr>
      <w:rPr>
        <w:rFonts w:ascii="Symbol" w:hAnsi="Symbol" w:hint="default"/>
        <w:b/>
        <w:i w:val="0"/>
        <w:color w:val="8064A2"/>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1A334B"/>
    <w:multiLevelType w:val="hybridMultilevel"/>
    <w:tmpl w:val="362A7030"/>
    <w:lvl w:ilvl="0" w:tplc="529CB4A8">
      <w:start w:val="1"/>
      <w:numFmt w:val="bullet"/>
      <w:pStyle w:val="ListBullet"/>
      <w:lvlText w:val="►"/>
      <w:lvlJc w:val="left"/>
      <w:pPr>
        <w:ind w:left="360" w:hanging="360"/>
      </w:pPr>
      <w:rPr>
        <w:rFonts w:ascii="Times New Roman" w:hAnsi="Times New Roman" w:cs="Times New Roman" w:hint="default"/>
        <w:color w:val="8064A2" w:themeColor="accent4"/>
      </w:rPr>
    </w:lvl>
    <w:lvl w:ilvl="1" w:tplc="8DD6B088">
      <w:start w:val="1"/>
      <w:numFmt w:val="bullet"/>
      <w:lvlText w:val=""/>
      <w:lvlJc w:val="left"/>
      <w:pPr>
        <w:ind w:left="1350" w:hanging="360"/>
      </w:pPr>
      <w:rPr>
        <w:rFonts w:ascii="Symbol" w:hAnsi="Symbol" w:cs="Symbol" w:hint="default"/>
        <w:color w:val="8064A2" w:themeColor="accent4"/>
        <w:sz w:val="24"/>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155B7EC9"/>
    <w:multiLevelType w:val="hybridMultilevel"/>
    <w:tmpl w:val="3DBCDA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31A7C"/>
    <w:multiLevelType w:val="hybridMultilevel"/>
    <w:tmpl w:val="973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04260"/>
    <w:multiLevelType w:val="hybridMultilevel"/>
    <w:tmpl w:val="F2960CE6"/>
    <w:lvl w:ilvl="0" w:tplc="31F613C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976CA"/>
    <w:multiLevelType w:val="hybridMultilevel"/>
    <w:tmpl w:val="398E8006"/>
    <w:lvl w:ilvl="0" w:tplc="0409000F">
      <w:start w:val="1"/>
      <w:numFmt w:val="decimal"/>
      <w:lvlText w:val="%1."/>
      <w:lvlJc w:val="left"/>
      <w:pPr>
        <w:ind w:left="360" w:hanging="360"/>
      </w:pPr>
      <w:rPr>
        <w:rFonts w:hint="default"/>
        <w:b/>
        <w:i w:val="0"/>
        <w:color w:val="8064A2" w:themeColor="accent4"/>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C124B6"/>
    <w:multiLevelType w:val="hybridMultilevel"/>
    <w:tmpl w:val="2494B58C"/>
    <w:lvl w:ilvl="0" w:tplc="41968456">
      <w:start w:val="1"/>
      <w:numFmt w:val="bullet"/>
      <w:pStyle w:val="Tablebullet"/>
      <w:lvlText w:val=""/>
      <w:lvlJc w:val="left"/>
      <w:pPr>
        <w:ind w:left="1080" w:hanging="360"/>
      </w:pPr>
      <w:rPr>
        <w:rFonts w:ascii="Wingdings" w:hAnsi="Wingdings" w:cs="Wingdings" w:hint="default"/>
        <w:bCs/>
        <w:iCs w:val="0"/>
        <w:color w:val="8064A2" w:themeColor="accent4"/>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5250B7"/>
    <w:multiLevelType w:val="hybridMultilevel"/>
    <w:tmpl w:val="1CB498BE"/>
    <w:lvl w:ilvl="0" w:tplc="618EE54A">
      <w:start w:val="1"/>
      <w:numFmt w:val="bullet"/>
      <w:pStyle w:val="Bullet1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17FD5"/>
    <w:multiLevelType w:val="hybridMultilevel"/>
    <w:tmpl w:val="1FEC18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FE50D0"/>
    <w:multiLevelType w:val="hybridMultilevel"/>
    <w:tmpl w:val="E7F2DB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DD14B9"/>
    <w:multiLevelType w:val="hybridMultilevel"/>
    <w:tmpl w:val="725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D29E8"/>
    <w:multiLevelType w:val="hybridMultilevel"/>
    <w:tmpl w:val="72D2792E"/>
    <w:lvl w:ilvl="0" w:tplc="44ACD28C">
      <w:start w:val="1"/>
      <w:numFmt w:val="bullet"/>
      <w:pStyle w:val="Tablebullet-2"/>
      <w:lvlText w:val="—"/>
      <w:lvlJc w:val="left"/>
      <w:pPr>
        <w:ind w:left="1080" w:hanging="360"/>
      </w:pPr>
      <w:rPr>
        <w:rFonts w:ascii="Arial" w:hAnsi="Arial" w:hint="default"/>
        <w:sz w:val="16"/>
        <w:szCs w:val="2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9746F0"/>
    <w:multiLevelType w:val="hybridMultilevel"/>
    <w:tmpl w:val="4614CB72"/>
    <w:lvl w:ilvl="0" w:tplc="04090003">
      <w:start w:val="1"/>
      <w:numFmt w:val="bullet"/>
      <w:lvlText w:val="–"/>
      <w:lvlJc w:val="left"/>
      <w:pPr>
        <w:tabs>
          <w:tab w:val="num" w:pos="1800"/>
        </w:tabs>
        <w:ind w:left="1800" w:hanging="360"/>
      </w:pPr>
      <w:rPr>
        <w:rFonts w:ascii="Arial" w:hAnsi="Arial" w:hint="default"/>
        <w:color w:val="000000"/>
        <w:sz w:val="22"/>
        <w:szCs w:val="22"/>
        <w:lang w:val="fr-FR"/>
      </w:rPr>
    </w:lvl>
    <w:lvl w:ilvl="1" w:tplc="8034C2EA">
      <w:start w:val="1"/>
      <w:numFmt w:val="bullet"/>
      <w:pStyle w:val="bullets-2ndlevel"/>
      <w:lvlText w:val="–"/>
      <w:lvlJc w:val="left"/>
      <w:pPr>
        <w:tabs>
          <w:tab w:val="num" w:pos="2160"/>
        </w:tabs>
        <w:ind w:left="2160" w:hanging="360"/>
      </w:pPr>
      <w:rPr>
        <w:rFonts w:ascii="Arial" w:hAnsi="Arial" w:hint="default"/>
        <w:b w:val="0"/>
        <w:i w:val="0"/>
        <w:color w:val="000000"/>
      </w:rPr>
    </w:lvl>
    <w:lvl w:ilvl="2" w:tplc="04090005">
      <w:start w:val="1"/>
      <w:numFmt w:val="bullet"/>
      <w:lvlText w:val=""/>
      <w:lvlJc w:val="left"/>
      <w:pPr>
        <w:tabs>
          <w:tab w:val="num" w:pos="2880"/>
        </w:tabs>
        <w:ind w:left="2880" w:hanging="360"/>
      </w:pPr>
      <w:rPr>
        <w:rFonts w:ascii="Symbol" w:hAnsi="Symbol" w:hint="default"/>
        <w:color w:val="00000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2B70D93"/>
    <w:multiLevelType w:val="hybridMultilevel"/>
    <w:tmpl w:val="ABA2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D27B2"/>
    <w:multiLevelType w:val="hybridMultilevel"/>
    <w:tmpl w:val="398E8006"/>
    <w:lvl w:ilvl="0" w:tplc="0409000F">
      <w:start w:val="1"/>
      <w:numFmt w:val="decimal"/>
      <w:lvlText w:val="%1."/>
      <w:lvlJc w:val="left"/>
      <w:pPr>
        <w:ind w:left="360" w:hanging="360"/>
      </w:pPr>
      <w:rPr>
        <w:rFonts w:hint="default"/>
        <w:b/>
        <w:i w:val="0"/>
        <w:color w:val="8064A2" w:themeColor="accent4"/>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DC7A42"/>
    <w:multiLevelType w:val="hybridMultilevel"/>
    <w:tmpl w:val="1FEC18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955E7E"/>
    <w:multiLevelType w:val="hybridMultilevel"/>
    <w:tmpl w:val="849E41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9B630A"/>
    <w:multiLevelType w:val="hybridMultilevel"/>
    <w:tmpl w:val="1FEC18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286F5F"/>
    <w:multiLevelType w:val="hybridMultilevel"/>
    <w:tmpl w:val="9E8AC5A6"/>
    <w:lvl w:ilvl="0" w:tplc="E52C7F9C">
      <w:start w:val="1"/>
      <w:numFmt w:val="bullet"/>
      <w:pStyle w:val="Tablebulletitalic"/>
      <w:lvlText w:val=""/>
      <w:lvlJc w:val="left"/>
      <w:pPr>
        <w:ind w:left="720" w:hanging="360"/>
      </w:pPr>
      <w:rPr>
        <w:rFonts w:ascii="Wingdings" w:hAnsi="Wingdings" w:cs="Wingdings" w:hint="default"/>
        <w:bCs/>
        <w:iCs w:val="0"/>
        <w:color w:val="8064A2" w:themeColor="accent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517D6"/>
    <w:multiLevelType w:val="hybridMultilevel"/>
    <w:tmpl w:val="3D26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D4B3C"/>
    <w:multiLevelType w:val="hybridMultilevel"/>
    <w:tmpl w:val="2304CBBC"/>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7D28C7"/>
    <w:multiLevelType w:val="hybridMultilevel"/>
    <w:tmpl w:val="81E46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352CAB"/>
    <w:multiLevelType w:val="hybridMultilevel"/>
    <w:tmpl w:val="D4A8C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450ED6"/>
    <w:multiLevelType w:val="hybridMultilevel"/>
    <w:tmpl w:val="1FEC18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124487"/>
    <w:multiLevelType w:val="hybridMultilevel"/>
    <w:tmpl w:val="7324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9"/>
  </w:num>
  <w:num w:numId="3">
    <w:abstractNumId w:val="32"/>
  </w:num>
  <w:num w:numId="4">
    <w:abstractNumId w:val="10"/>
  </w:num>
  <w:num w:numId="5">
    <w:abstractNumId w:val="28"/>
  </w:num>
  <w:num w:numId="6">
    <w:abstractNumId w:val="11"/>
  </w:num>
  <w:num w:numId="7">
    <w:abstractNumId w:val="16"/>
  </w:num>
  <w:num w:numId="8">
    <w:abstractNumId w:val="21"/>
  </w:num>
  <w:num w:numId="9">
    <w:abstractNumId w:val="22"/>
  </w:num>
  <w:num w:numId="10">
    <w:abstractNumId w:val="17"/>
  </w:num>
  <w:num w:numId="11">
    <w:abstractNumId w:val="24"/>
  </w:num>
  <w:num w:numId="12">
    <w:abstractNumId w:val="19"/>
  </w:num>
  <w:num w:numId="13">
    <w:abstractNumId w:val="14"/>
  </w:num>
  <w:num w:numId="14">
    <w:abstractNumId w:val="23"/>
  </w:num>
  <w:num w:numId="15">
    <w:abstractNumId w:val="20"/>
  </w:num>
  <w:num w:numId="16">
    <w:abstractNumId w:val="31"/>
  </w:num>
  <w:num w:numId="17">
    <w:abstractNumId w:val="33"/>
  </w:num>
  <w:num w:numId="18">
    <w:abstractNumId w:val="25"/>
  </w:num>
  <w:num w:numId="19">
    <w:abstractNumId w:val="27"/>
  </w:num>
  <w:num w:numId="20">
    <w:abstractNumId w:val="18"/>
  </w:num>
  <w:num w:numId="21">
    <w:abstractNumId w:val="30"/>
  </w:num>
  <w:num w:numId="22">
    <w:abstractNumId w:val="26"/>
  </w:num>
  <w:num w:numId="23">
    <w:abstractNumId w:val="12"/>
  </w:num>
  <w:num w:numId="24">
    <w:abstractNumId w:val="13"/>
  </w:num>
  <w:num w:numId="25">
    <w:abstractNumId w:val="34"/>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9B"/>
    <w:rsid w:val="0000490B"/>
    <w:rsid w:val="00007F95"/>
    <w:rsid w:val="000F392B"/>
    <w:rsid w:val="000F6428"/>
    <w:rsid w:val="0010242F"/>
    <w:rsid w:val="001043EC"/>
    <w:rsid w:val="001217EF"/>
    <w:rsid w:val="00153211"/>
    <w:rsid w:val="00171C1B"/>
    <w:rsid w:val="0024123E"/>
    <w:rsid w:val="003303CF"/>
    <w:rsid w:val="00336B30"/>
    <w:rsid w:val="00337447"/>
    <w:rsid w:val="00355DD5"/>
    <w:rsid w:val="003721AB"/>
    <w:rsid w:val="003A0840"/>
    <w:rsid w:val="003B414B"/>
    <w:rsid w:val="0041259B"/>
    <w:rsid w:val="0042064F"/>
    <w:rsid w:val="00422105"/>
    <w:rsid w:val="004B05A1"/>
    <w:rsid w:val="004B3583"/>
    <w:rsid w:val="00557F2A"/>
    <w:rsid w:val="005B1931"/>
    <w:rsid w:val="006043E2"/>
    <w:rsid w:val="006049CA"/>
    <w:rsid w:val="00715FAB"/>
    <w:rsid w:val="007214AE"/>
    <w:rsid w:val="0072221B"/>
    <w:rsid w:val="007568BA"/>
    <w:rsid w:val="007C0C4B"/>
    <w:rsid w:val="00805B2C"/>
    <w:rsid w:val="00816D20"/>
    <w:rsid w:val="00845B92"/>
    <w:rsid w:val="00894D93"/>
    <w:rsid w:val="008F0F89"/>
    <w:rsid w:val="0093738A"/>
    <w:rsid w:val="00A27B07"/>
    <w:rsid w:val="00A63A83"/>
    <w:rsid w:val="00AE34E3"/>
    <w:rsid w:val="00B15849"/>
    <w:rsid w:val="00B80580"/>
    <w:rsid w:val="00BB51E0"/>
    <w:rsid w:val="00BC1659"/>
    <w:rsid w:val="00C07981"/>
    <w:rsid w:val="00CA606E"/>
    <w:rsid w:val="00CB197A"/>
    <w:rsid w:val="00CB2339"/>
    <w:rsid w:val="00CC3725"/>
    <w:rsid w:val="00D129FE"/>
    <w:rsid w:val="00D57718"/>
    <w:rsid w:val="00D7369B"/>
    <w:rsid w:val="00D77522"/>
    <w:rsid w:val="00D91B49"/>
    <w:rsid w:val="00DE6EDC"/>
    <w:rsid w:val="00E770F5"/>
    <w:rsid w:val="00E82D25"/>
    <w:rsid w:val="00E971B7"/>
    <w:rsid w:val="00EA0AEB"/>
    <w:rsid w:val="00EB709A"/>
    <w:rsid w:val="00EE0649"/>
    <w:rsid w:val="00F954D0"/>
    <w:rsid w:val="00FA2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7A"/>
    <w:rPr>
      <w:rFonts w:eastAsiaTheme="minorEastAsia"/>
    </w:rPr>
  </w:style>
  <w:style w:type="paragraph" w:styleId="Heading1">
    <w:name w:val="heading 1"/>
    <w:basedOn w:val="NoSpacing"/>
    <w:next w:val="Normal"/>
    <w:link w:val="Heading1Char"/>
    <w:qFormat/>
    <w:rsid w:val="00007F95"/>
    <w:pPr>
      <w:jc w:val="center"/>
      <w:outlineLvl w:val="0"/>
    </w:pPr>
    <w:rPr>
      <w:color w:val="FFFFFF" w:themeColor="background1"/>
      <w:sz w:val="56"/>
      <w:szCs w:val="56"/>
    </w:rPr>
  </w:style>
  <w:style w:type="paragraph" w:styleId="Heading2">
    <w:name w:val="heading 2"/>
    <w:basedOn w:val="Normal"/>
    <w:next w:val="Normal"/>
    <w:link w:val="Heading2Char"/>
    <w:uiPriority w:val="9"/>
    <w:unhideWhenUsed/>
    <w:qFormat/>
    <w:rsid w:val="00007F95"/>
    <w:pPr>
      <w:keepNext/>
      <w:keepLines/>
      <w:pageBreakBefore/>
      <w:pBdr>
        <w:bottom w:val="single" w:sz="18" w:space="1" w:color="8064A2" w:themeColor="accent4"/>
      </w:pBdr>
      <w:spacing w:line="240" w:lineRule="auto"/>
      <w:ind w:left="540" w:hanging="540"/>
      <w:outlineLvl w:val="1"/>
    </w:pPr>
    <w:rPr>
      <w:b/>
      <w:bCs/>
      <w:sz w:val="36"/>
      <w:szCs w:val="36"/>
    </w:rPr>
  </w:style>
  <w:style w:type="paragraph" w:styleId="Heading3">
    <w:name w:val="heading 3"/>
    <w:basedOn w:val="Heading2"/>
    <w:next w:val="Normal"/>
    <w:link w:val="Heading3Char"/>
    <w:uiPriority w:val="9"/>
    <w:unhideWhenUsed/>
    <w:qFormat/>
    <w:rsid w:val="00007F95"/>
    <w:pPr>
      <w:pageBreakBefore w:val="0"/>
      <w:spacing w:after="60"/>
      <w:outlineLvl w:val="2"/>
    </w:pPr>
    <w:rPr>
      <w:i/>
      <w:sz w:val="32"/>
      <w:szCs w:val="32"/>
    </w:rPr>
  </w:style>
  <w:style w:type="paragraph" w:styleId="Heading4">
    <w:name w:val="heading 4"/>
    <w:basedOn w:val="Heading3"/>
    <w:next w:val="Normal"/>
    <w:link w:val="Heading4Char"/>
    <w:uiPriority w:val="9"/>
    <w:unhideWhenUsed/>
    <w:qFormat/>
    <w:rsid w:val="00007F95"/>
    <w:pPr>
      <w:outlineLvl w:val="3"/>
    </w:pPr>
    <w:rPr>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Web"/>
    <w:uiPriority w:val="34"/>
    <w:qFormat/>
    <w:rsid w:val="00007F95"/>
    <w:pPr>
      <w:ind w:left="720"/>
      <w:contextualSpacing/>
    </w:pPr>
  </w:style>
  <w:style w:type="table" w:styleId="TableGrid">
    <w:name w:val="Table Grid"/>
    <w:basedOn w:val="TableNormal"/>
    <w:uiPriority w:val="59"/>
    <w:rsid w:val="00007F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F95"/>
    <w:rPr>
      <w:color w:val="0000FF" w:themeColor="hyperlink"/>
      <w:u w:val="single"/>
    </w:rPr>
  </w:style>
  <w:style w:type="character" w:styleId="FollowedHyperlink">
    <w:name w:val="FollowedHyperlink"/>
    <w:basedOn w:val="DefaultParagraphFont"/>
    <w:uiPriority w:val="99"/>
    <w:semiHidden/>
    <w:unhideWhenUsed/>
    <w:rsid w:val="00007F95"/>
    <w:rPr>
      <w:color w:val="800080" w:themeColor="followedHyperlink"/>
      <w:u w:val="single"/>
    </w:rPr>
  </w:style>
  <w:style w:type="paragraph" w:styleId="BalloonText">
    <w:name w:val="Balloon Text"/>
    <w:basedOn w:val="Normal"/>
    <w:link w:val="BalloonTextChar"/>
    <w:uiPriority w:val="99"/>
    <w:semiHidden/>
    <w:unhideWhenUsed/>
    <w:rsid w:val="00007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F95"/>
    <w:rPr>
      <w:rFonts w:ascii="Tahoma" w:eastAsiaTheme="minorEastAsia" w:hAnsi="Tahoma" w:cs="Tahoma"/>
      <w:sz w:val="16"/>
      <w:szCs w:val="16"/>
    </w:rPr>
  </w:style>
  <w:style w:type="paragraph" w:styleId="NoSpacing">
    <w:name w:val="No Spacing"/>
    <w:link w:val="NoSpacingChar"/>
    <w:uiPriority w:val="1"/>
    <w:qFormat/>
    <w:rsid w:val="00007F95"/>
    <w:pPr>
      <w:spacing w:after="0" w:line="240" w:lineRule="auto"/>
    </w:pPr>
    <w:rPr>
      <w:rFonts w:eastAsiaTheme="minorEastAsia"/>
    </w:rPr>
  </w:style>
  <w:style w:type="character" w:customStyle="1" w:styleId="NoSpacingChar">
    <w:name w:val="No Spacing Char"/>
    <w:basedOn w:val="DefaultParagraphFont"/>
    <w:link w:val="NoSpacing"/>
    <w:uiPriority w:val="1"/>
    <w:rsid w:val="00007F95"/>
    <w:rPr>
      <w:rFonts w:eastAsiaTheme="minorEastAsia"/>
    </w:rPr>
  </w:style>
  <w:style w:type="paragraph" w:styleId="Header">
    <w:name w:val="header"/>
    <w:basedOn w:val="Normal"/>
    <w:link w:val="HeaderChar"/>
    <w:uiPriority w:val="99"/>
    <w:unhideWhenUsed/>
    <w:rsid w:val="00007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F95"/>
    <w:rPr>
      <w:rFonts w:eastAsiaTheme="minorEastAsia"/>
    </w:rPr>
  </w:style>
  <w:style w:type="paragraph" w:styleId="Footer">
    <w:name w:val="footer"/>
    <w:basedOn w:val="Normal"/>
    <w:link w:val="FooterChar"/>
    <w:uiPriority w:val="99"/>
    <w:unhideWhenUsed/>
    <w:rsid w:val="00007F95"/>
    <w:pPr>
      <w:tabs>
        <w:tab w:val="right" w:pos="9360"/>
      </w:tabs>
      <w:spacing w:after="0" w:line="240" w:lineRule="auto"/>
      <w:jc w:val="both"/>
    </w:pPr>
    <w:rPr>
      <w:color w:val="8064A2" w:themeColor="accent4"/>
      <w:spacing w:val="20"/>
      <w:sz w:val="20"/>
      <w:szCs w:val="20"/>
    </w:rPr>
  </w:style>
  <w:style w:type="character" w:customStyle="1" w:styleId="FooterChar">
    <w:name w:val="Footer Char"/>
    <w:basedOn w:val="DefaultParagraphFont"/>
    <w:link w:val="Footer"/>
    <w:uiPriority w:val="99"/>
    <w:rsid w:val="00007F95"/>
    <w:rPr>
      <w:rFonts w:eastAsiaTheme="minorEastAsia"/>
      <w:color w:val="8064A2" w:themeColor="accent4"/>
      <w:spacing w:val="20"/>
      <w:sz w:val="20"/>
      <w:szCs w:val="20"/>
    </w:rPr>
  </w:style>
  <w:style w:type="paragraph" w:styleId="Title">
    <w:name w:val="Title"/>
    <w:basedOn w:val="Heading1"/>
    <w:next w:val="Normal"/>
    <w:link w:val="TitleChar"/>
    <w:uiPriority w:val="10"/>
    <w:qFormat/>
    <w:rsid w:val="00007F95"/>
  </w:style>
  <w:style w:type="character" w:customStyle="1" w:styleId="TitleChar">
    <w:name w:val="Title Char"/>
    <w:basedOn w:val="DefaultParagraphFont"/>
    <w:link w:val="Title"/>
    <w:uiPriority w:val="10"/>
    <w:rsid w:val="00007F95"/>
    <w:rPr>
      <w:rFonts w:eastAsiaTheme="minorEastAsia"/>
      <w:color w:val="FFFFFF" w:themeColor="background1"/>
      <w:sz w:val="56"/>
      <w:szCs w:val="56"/>
    </w:rPr>
  </w:style>
  <w:style w:type="character" w:customStyle="1" w:styleId="Heading1Char">
    <w:name w:val="Heading 1 Char"/>
    <w:basedOn w:val="DefaultParagraphFont"/>
    <w:link w:val="Heading1"/>
    <w:rsid w:val="00007F95"/>
    <w:rPr>
      <w:rFonts w:eastAsiaTheme="minorEastAsia"/>
      <w:color w:val="FFFFFF" w:themeColor="background1"/>
      <w:sz w:val="56"/>
      <w:szCs w:val="56"/>
    </w:rPr>
  </w:style>
  <w:style w:type="character" w:styleId="CommentReference">
    <w:name w:val="annotation reference"/>
    <w:basedOn w:val="DefaultParagraphFont"/>
    <w:uiPriority w:val="99"/>
    <w:semiHidden/>
    <w:unhideWhenUsed/>
    <w:rsid w:val="00007F95"/>
    <w:rPr>
      <w:sz w:val="16"/>
      <w:szCs w:val="16"/>
    </w:rPr>
  </w:style>
  <w:style w:type="paragraph" w:styleId="CommentText">
    <w:name w:val="annotation text"/>
    <w:basedOn w:val="Normal"/>
    <w:link w:val="CommentTextChar"/>
    <w:uiPriority w:val="99"/>
    <w:unhideWhenUsed/>
    <w:rsid w:val="00007F95"/>
    <w:pPr>
      <w:spacing w:line="240" w:lineRule="auto"/>
    </w:pPr>
    <w:rPr>
      <w:sz w:val="20"/>
      <w:szCs w:val="20"/>
    </w:rPr>
  </w:style>
  <w:style w:type="character" w:customStyle="1" w:styleId="CommentTextChar">
    <w:name w:val="Comment Text Char"/>
    <w:basedOn w:val="DefaultParagraphFont"/>
    <w:link w:val="CommentText"/>
    <w:uiPriority w:val="99"/>
    <w:rsid w:val="00007F9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F95"/>
    <w:rPr>
      <w:b/>
      <w:bCs/>
    </w:rPr>
  </w:style>
  <w:style w:type="character" w:customStyle="1" w:styleId="CommentSubjectChar">
    <w:name w:val="Comment Subject Char"/>
    <w:basedOn w:val="CommentTextChar"/>
    <w:link w:val="CommentSubject"/>
    <w:uiPriority w:val="99"/>
    <w:semiHidden/>
    <w:rsid w:val="00007F95"/>
    <w:rPr>
      <w:rFonts w:eastAsiaTheme="minorEastAsia"/>
      <w:b/>
      <w:bCs/>
      <w:sz w:val="20"/>
      <w:szCs w:val="20"/>
    </w:rPr>
  </w:style>
  <w:style w:type="paragraph" w:customStyle="1" w:styleId="bodytextpsg">
    <w:name w:val="body text_psg"/>
    <w:basedOn w:val="Normal"/>
    <w:link w:val="bodytextpsgChar"/>
    <w:rsid w:val="00007F95"/>
    <w:rPr>
      <w:sz w:val="24"/>
      <w:szCs w:val="24"/>
    </w:rPr>
  </w:style>
  <w:style w:type="character" w:customStyle="1" w:styleId="bodytextpsgChar">
    <w:name w:val="body text_psg Char"/>
    <w:link w:val="bodytextpsg"/>
    <w:rsid w:val="00007F95"/>
    <w:rPr>
      <w:rFonts w:eastAsiaTheme="minorEastAsia"/>
      <w:sz w:val="24"/>
      <w:szCs w:val="24"/>
    </w:rPr>
  </w:style>
  <w:style w:type="paragraph" w:customStyle="1" w:styleId="AppHeading2">
    <w:name w:val="App Heading 2"/>
    <w:basedOn w:val="Normal"/>
    <w:rsid w:val="00007F95"/>
    <w:pPr>
      <w:keepNext/>
      <w:keepLines/>
      <w:spacing w:after="60" w:line="240" w:lineRule="auto"/>
      <w:ind w:left="706" w:hanging="706"/>
    </w:pPr>
    <w:rPr>
      <w:rFonts w:eastAsia="MS Mincho" w:cs="Times New Roman"/>
      <w:b/>
      <w:snapToGrid w:val="0"/>
      <w:sz w:val="24"/>
      <w:szCs w:val="24"/>
    </w:rPr>
  </w:style>
  <w:style w:type="paragraph" w:styleId="TOC1">
    <w:name w:val="toc 1"/>
    <w:basedOn w:val="Normal"/>
    <w:next w:val="Normal"/>
    <w:uiPriority w:val="39"/>
    <w:rsid w:val="00007F95"/>
    <w:pPr>
      <w:tabs>
        <w:tab w:val="right" w:pos="9360"/>
      </w:tabs>
      <w:spacing w:before="240" w:after="0" w:line="240" w:lineRule="auto"/>
      <w:ind w:left="547" w:right="720" w:hanging="547"/>
    </w:pPr>
    <w:rPr>
      <w:rFonts w:ascii="Calibri" w:eastAsia="MS Mincho" w:hAnsi="Calibri" w:cs="Times New Roman"/>
      <w:b/>
      <w:noProof/>
      <w:sz w:val="24"/>
      <w:szCs w:val="20"/>
    </w:rPr>
  </w:style>
  <w:style w:type="paragraph" w:styleId="TOC2">
    <w:name w:val="toc 2"/>
    <w:basedOn w:val="Normal"/>
    <w:next w:val="Normal"/>
    <w:autoRedefine/>
    <w:uiPriority w:val="39"/>
    <w:rsid w:val="00007F95"/>
    <w:pPr>
      <w:tabs>
        <w:tab w:val="right" w:leader="dot" w:pos="9360"/>
      </w:tabs>
      <w:spacing w:before="160" w:after="0" w:line="240" w:lineRule="auto"/>
      <w:ind w:left="1080" w:right="720" w:hanging="540"/>
    </w:pPr>
    <w:rPr>
      <w:rFonts w:ascii="Calibri" w:eastAsia="MS Mincho" w:hAnsi="Calibri" w:cs="Times New Roman"/>
      <w:noProof/>
      <w:sz w:val="24"/>
      <w:szCs w:val="20"/>
    </w:rPr>
  </w:style>
  <w:style w:type="paragraph" w:styleId="TOC3">
    <w:name w:val="toc 3"/>
    <w:basedOn w:val="Normal"/>
    <w:next w:val="Normal"/>
    <w:uiPriority w:val="39"/>
    <w:rsid w:val="00007F95"/>
    <w:pPr>
      <w:tabs>
        <w:tab w:val="right" w:leader="dot" w:pos="9360"/>
      </w:tabs>
      <w:spacing w:before="80" w:after="0" w:line="240" w:lineRule="auto"/>
      <w:ind w:left="1800" w:right="720" w:hanging="720"/>
    </w:pPr>
    <w:rPr>
      <w:rFonts w:ascii="Calibri" w:eastAsia="MS Mincho" w:hAnsi="Calibri" w:cs="Times New Roman"/>
      <w:noProof/>
      <w:sz w:val="24"/>
      <w:szCs w:val="20"/>
    </w:rPr>
  </w:style>
  <w:style w:type="paragraph" w:customStyle="1" w:styleId="TOCHeader">
    <w:name w:val="TOC Header"/>
    <w:basedOn w:val="Normal"/>
    <w:rsid w:val="00007F95"/>
    <w:pPr>
      <w:tabs>
        <w:tab w:val="right" w:pos="9360"/>
      </w:tabs>
      <w:spacing w:after="240" w:line="240" w:lineRule="auto"/>
    </w:pPr>
    <w:rPr>
      <w:rFonts w:ascii="Calibri" w:eastAsia="Times New Roman" w:hAnsi="Calibri" w:cs="Times New Roman"/>
      <w:b/>
      <w:sz w:val="24"/>
      <w:szCs w:val="20"/>
    </w:rPr>
  </w:style>
  <w:style w:type="paragraph" w:customStyle="1" w:styleId="Heading1anoTOC">
    <w:name w:val="Heading 1a_no TOC"/>
    <w:basedOn w:val="Heading1"/>
    <w:qFormat/>
    <w:rsid w:val="00007F95"/>
    <w:pPr>
      <w:spacing w:before="480" w:line="276" w:lineRule="auto"/>
      <w:jc w:val="left"/>
    </w:pPr>
    <w:rPr>
      <w:b/>
      <w:bCs/>
      <w:noProof/>
      <w:color w:val="8064A2"/>
      <w:sz w:val="36"/>
      <w:szCs w:val="36"/>
    </w:rPr>
  </w:style>
  <w:style w:type="paragraph" w:customStyle="1" w:styleId="TOCHeading">
    <w:name w:val="TOC_Heading"/>
    <w:basedOn w:val="Heading1anoTOC"/>
    <w:qFormat/>
    <w:rsid w:val="00007F95"/>
    <w:rPr>
      <w:sz w:val="48"/>
      <w:szCs w:val="48"/>
    </w:rPr>
  </w:style>
  <w:style w:type="paragraph" w:styleId="TableofFigures">
    <w:name w:val="table of figures"/>
    <w:basedOn w:val="Normal"/>
    <w:next w:val="Normal"/>
    <w:uiPriority w:val="99"/>
    <w:unhideWhenUsed/>
    <w:rsid w:val="00007F95"/>
    <w:pPr>
      <w:tabs>
        <w:tab w:val="right" w:leader="dot" w:pos="9350"/>
      </w:tabs>
      <w:spacing w:after="0"/>
      <w:ind w:left="360" w:right="720" w:hanging="360"/>
    </w:pPr>
    <w:rPr>
      <w:noProof/>
    </w:rPr>
  </w:style>
  <w:style w:type="character" w:customStyle="1" w:styleId="Heading2Char">
    <w:name w:val="Heading 2 Char"/>
    <w:basedOn w:val="DefaultParagraphFont"/>
    <w:link w:val="Heading2"/>
    <w:uiPriority w:val="9"/>
    <w:rsid w:val="00007F95"/>
    <w:rPr>
      <w:rFonts w:eastAsiaTheme="minorEastAsia"/>
      <w:b/>
      <w:bCs/>
      <w:sz w:val="36"/>
      <w:szCs w:val="36"/>
    </w:rPr>
  </w:style>
  <w:style w:type="character" w:customStyle="1" w:styleId="Heading3Char">
    <w:name w:val="Heading 3 Char"/>
    <w:basedOn w:val="DefaultParagraphFont"/>
    <w:link w:val="Heading3"/>
    <w:uiPriority w:val="9"/>
    <w:rsid w:val="00007F95"/>
    <w:rPr>
      <w:rFonts w:eastAsiaTheme="minorEastAsia"/>
      <w:b/>
      <w:bCs/>
      <w:i/>
      <w:sz w:val="32"/>
      <w:szCs w:val="32"/>
    </w:rPr>
  </w:style>
  <w:style w:type="character" w:customStyle="1" w:styleId="Heading4Char">
    <w:name w:val="Heading 4 Char"/>
    <w:basedOn w:val="DefaultParagraphFont"/>
    <w:link w:val="Heading4"/>
    <w:uiPriority w:val="9"/>
    <w:rsid w:val="00007F95"/>
    <w:rPr>
      <w:rFonts w:eastAsiaTheme="minorEastAsia"/>
      <w:b/>
      <w:bCs/>
      <w:sz w:val="24"/>
      <w:szCs w:val="32"/>
    </w:rPr>
  </w:style>
  <w:style w:type="paragraph" w:customStyle="1" w:styleId="Heading1NoTOC">
    <w:name w:val="Heading 1 NoTOC"/>
    <w:basedOn w:val="Heading1"/>
    <w:qFormat/>
    <w:rsid w:val="00007F95"/>
    <w:pPr>
      <w:pBdr>
        <w:top w:val="single" w:sz="12" w:space="9" w:color="BFBFBF"/>
      </w:pBdr>
      <w:spacing w:before="80" w:after="160"/>
      <w:outlineLvl w:val="9"/>
    </w:pPr>
    <w:rPr>
      <w:rFonts w:ascii="Arial Narrow" w:eastAsia="Times New Roman" w:hAnsi="Arial Narrow" w:cs="Times New Roman"/>
      <w:bCs/>
      <w:color w:val="auto"/>
      <w:kern w:val="28"/>
      <w:szCs w:val="20"/>
    </w:rPr>
  </w:style>
  <w:style w:type="paragraph" w:styleId="ListBullet">
    <w:name w:val="List Bullet"/>
    <w:basedOn w:val="Normal"/>
    <w:uiPriority w:val="99"/>
    <w:unhideWhenUsed/>
    <w:rsid w:val="00007F95"/>
    <w:pPr>
      <w:numPr>
        <w:numId w:val="6"/>
      </w:numPr>
      <w:spacing w:before="60" w:after="60" w:line="240" w:lineRule="auto"/>
    </w:pPr>
    <w:rPr>
      <w:rFonts w:ascii="Times New Roman" w:eastAsia="Times New Roman" w:hAnsi="Times New Roman" w:cs="Times New Roman"/>
      <w:sz w:val="24"/>
      <w:szCs w:val="20"/>
    </w:rPr>
  </w:style>
  <w:style w:type="paragraph" w:customStyle="1" w:styleId="Tabletext">
    <w:name w:val="Table text"/>
    <w:basedOn w:val="bullets"/>
    <w:qFormat/>
    <w:rsid w:val="00007F95"/>
    <w:pPr>
      <w:numPr>
        <w:numId w:val="0"/>
      </w:numPr>
      <w:spacing w:after="0" w:line="220" w:lineRule="exact"/>
    </w:pPr>
    <w:rPr>
      <w:rFonts w:ascii="Calibri" w:hAnsi="Calibri"/>
      <w:sz w:val="20"/>
      <w:szCs w:val="20"/>
    </w:rPr>
  </w:style>
  <w:style w:type="paragraph" w:customStyle="1" w:styleId="Tabletextbold">
    <w:name w:val="Table text bold"/>
    <w:basedOn w:val="Normal"/>
    <w:qFormat/>
    <w:rsid w:val="00007F95"/>
    <w:pPr>
      <w:spacing w:before="60" w:after="60" w:line="240" w:lineRule="auto"/>
    </w:pPr>
    <w:rPr>
      <w:rFonts w:ascii="Calibri" w:eastAsia="Times New Roman" w:hAnsi="Calibri" w:cs="Calibri"/>
      <w:b/>
    </w:rPr>
  </w:style>
  <w:style w:type="paragraph" w:styleId="BodyText">
    <w:name w:val="Body Text"/>
    <w:basedOn w:val="Normal"/>
    <w:link w:val="BodyTextChar"/>
    <w:unhideWhenUsed/>
    <w:rsid w:val="00007F95"/>
    <w:pPr>
      <w:spacing w:before="240"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07F95"/>
    <w:rPr>
      <w:rFonts w:ascii="Times New Roman" w:eastAsia="Times New Roman" w:hAnsi="Times New Roman" w:cs="Times New Roman"/>
      <w:sz w:val="24"/>
      <w:szCs w:val="20"/>
    </w:rPr>
  </w:style>
  <w:style w:type="paragraph" w:customStyle="1" w:styleId="biblio">
    <w:name w:val="biblio"/>
    <w:basedOn w:val="bodytextpsg"/>
    <w:rsid w:val="00007F95"/>
    <w:pPr>
      <w:ind w:left="720" w:hanging="720"/>
    </w:pPr>
  </w:style>
  <w:style w:type="paragraph" w:customStyle="1" w:styleId="R-Pubs-Pres">
    <w:name w:val="R-Pubs-Pres"/>
    <w:basedOn w:val="Normal"/>
    <w:rsid w:val="00007F95"/>
    <w:pPr>
      <w:keepLines/>
      <w:spacing w:after="220" w:line="240" w:lineRule="auto"/>
      <w:ind w:left="446" w:hanging="446"/>
    </w:pPr>
    <w:rPr>
      <w:rFonts w:ascii="Times New Roman" w:eastAsia="Times New Roman" w:hAnsi="Times New Roman" w:cs="Times New Roman"/>
      <w:szCs w:val="20"/>
    </w:rPr>
  </w:style>
  <w:style w:type="character" w:styleId="PageNumber">
    <w:name w:val="page number"/>
    <w:rsid w:val="00007F95"/>
    <w:rPr>
      <w:rFonts w:ascii="Verdana" w:hAnsi="Verdana"/>
      <w:b/>
      <w:sz w:val="20"/>
    </w:rPr>
  </w:style>
  <w:style w:type="paragraph" w:customStyle="1" w:styleId="TableTitle">
    <w:name w:val="Table Title"/>
    <w:basedOn w:val="Normal"/>
    <w:qFormat/>
    <w:rsid w:val="00CB197A"/>
    <w:pPr>
      <w:keepNext/>
      <w:spacing w:after="120" w:line="240" w:lineRule="auto"/>
      <w:ind w:left="900" w:hanging="900"/>
    </w:pPr>
    <w:rPr>
      <w:b/>
    </w:rPr>
  </w:style>
  <w:style w:type="paragraph" w:styleId="TOC5">
    <w:name w:val="toc 5"/>
    <w:aliases w:val="toc tab/fig"/>
    <w:basedOn w:val="TOC2"/>
    <w:next w:val="Normal"/>
    <w:uiPriority w:val="39"/>
    <w:rsid w:val="00007F95"/>
    <w:pPr>
      <w:spacing w:before="80" w:after="80"/>
      <w:ind w:left="700" w:hanging="700"/>
    </w:pPr>
  </w:style>
  <w:style w:type="paragraph" w:styleId="Revision">
    <w:name w:val="Revision"/>
    <w:hidden/>
    <w:uiPriority w:val="99"/>
    <w:semiHidden/>
    <w:rsid w:val="00007F95"/>
    <w:pPr>
      <w:spacing w:after="0" w:line="240" w:lineRule="auto"/>
    </w:pPr>
    <w:rPr>
      <w:rFonts w:eastAsiaTheme="minorEastAsia"/>
    </w:rPr>
  </w:style>
  <w:style w:type="paragraph" w:customStyle="1" w:styleId="Tablebulletitalic">
    <w:name w:val="Table bullet_italic"/>
    <w:basedOn w:val="ListParagraph"/>
    <w:qFormat/>
    <w:rsid w:val="00007F95"/>
    <w:pPr>
      <w:numPr>
        <w:numId w:val="5"/>
      </w:numPr>
      <w:tabs>
        <w:tab w:val="left" w:pos="2706"/>
      </w:tabs>
      <w:spacing w:after="0" w:line="240" w:lineRule="auto"/>
      <w:ind w:left="231" w:hanging="231"/>
    </w:pPr>
    <w:rPr>
      <w:b/>
      <w:bCs/>
      <w:i/>
      <w:iCs/>
    </w:rPr>
  </w:style>
  <w:style w:type="paragraph" w:customStyle="1" w:styleId="Tabletextind">
    <w:name w:val="Table text_ind"/>
    <w:basedOn w:val="ListParagraph"/>
    <w:qFormat/>
    <w:rsid w:val="00007F95"/>
    <w:pPr>
      <w:tabs>
        <w:tab w:val="left" w:pos="2706"/>
      </w:tabs>
      <w:spacing w:after="0" w:line="240" w:lineRule="exact"/>
      <w:ind w:left="245"/>
    </w:pPr>
  </w:style>
  <w:style w:type="table" w:customStyle="1" w:styleId="areporttable">
    <w:name w:val="areport_table"/>
    <w:basedOn w:val="TableNormal"/>
    <w:uiPriority w:val="99"/>
    <w:rsid w:val="00007F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color w:val="FFFFFF" w:themeColor="background1"/>
      </w:rPr>
      <w:tblPr/>
      <w:tcPr>
        <w:shd w:val="clear" w:color="auto" w:fill="8064A2"/>
        <w:vAlign w:val="bottom"/>
      </w:tcPr>
    </w:tblStylePr>
    <w:tblStylePr w:type="firstCol">
      <w:tblPr/>
      <w:tcPr>
        <w:shd w:val="clear" w:color="auto" w:fill="E5DFEC"/>
      </w:tcPr>
    </w:tblStylePr>
  </w:style>
  <w:style w:type="paragraph" w:customStyle="1" w:styleId="TableHeader">
    <w:name w:val="Table Header"/>
    <w:basedOn w:val="Normal"/>
    <w:qFormat/>
    <w:rsid w:val="00007F95"/>
    <w:pPr>
      <w:tabs>
        <w:tab w:val="left" w:pos="2706"/>
      </w:tabs>
      <w:spacing w:before="80" w:after="80" w:line="240" w:lineRule="auto"/>
      <w:jc w:val="center"/>
    </w:pPr>
    <w:rPr>
      <w:b/>
      <w:bCs/>
      <w:color w:val="FFFFFF" w:themeColor="background1"/>
    </w:rPr>
  </w:style>
  <w:style w:type="paragraph" w:customStyle="1" w:styleId="Tablecont">
    <w:name w:val="Table cont"/>
    <w:basedOn w:val="Normal"/>
    <w:qFormat/>
    <w:rsid w:val="00007F95"/>
    <w:pPr>
      <w:jc w:val="right"/>
    </w:pPr>
    <w:rPr>
      <w:sz w:val="20"/>
      <w:szCs w:val="20"/>
    </w:rPr>
  </w:style>
  <w:style w:type="paragraph" w:customStyle="1" w:styleId="TableTitlecont">
    <w:name w:val="Table Title_cont"/>
    <w:basedOn w:val="TableTitle"/>
    <w:qFormat/>
    <w:rsid w:val="00CB197A"/>
    <w:pPr>
      <w:pageBreakBefore/>
    </w:pPr>
  </w:style>
  <w:style w:type="paragraph" w:styleId="Caption">
    <w:name w:val="caption"/>
    <w:basedOn w:val="Normal"/>
    <w:next w:val="Normal"/>
    <w:uiPriority w:val="35"/>
    <w:unhideWhenUsed/>
    <w:qFormat/>
    <w:rsid w:val="00007F95"/>
    <w:pPr>
      <w:spacing w:line="240" w:lineRule="auto"/>
    </w:pPr>
    <w:rPr>
      <w:b/>
      <w:bCs/>
      <w:color w:val="4F81BD" w:themeColor="accent1"/>
      <w:sz w:val="18"/>
      <w:szCs w:val="18"/>
    </w:rPr>
  </w:style>
  <w:style w:type="paragraph" w:customStyle="1" w:styleId="TableHeaders">
    <w:name w:val="Table Headers"/>
    <w:basedOn w:val="Normal"/>
    <w:qFormat/>
    <w:rsid w:val="00007F95"/>
    <w:pPr>
      <w:spacing w:before="40" w:after="40" w:line="240" w:lineRule="auto"/>
    </w:pPr>
    <w:rPr>
      <w:rFonts w:ascii="Calibri" w:eastAsia="Times New Roman" w:hAnsi="Calibri" w:cs="Calibri"/>
      <w:b/>
      <w:bCs/>
    </w:rPr>
  </w:style>
  <w:style w:type="paragraph" w:customStyle="1" w:styleId="Tablebullet">
    <w:name w:val="Table bullet"/>
    <w:basedOn w:val="ListParagraph"/>
    <w:next w:val="Normal"/>
    <w:qFormat/>
    <w:rsid w:val="00007F95"/>
    <w:pPr>
      <w:numPr>
        <w:numId w:val="7"/>
      </w:numPr>
      <w:tabs>
        <w:tab w:val="left" w:pos="2706"/>
      </w:tabs>
      <w:spacing w:before="20" w:after="0" w:line="220" w:lineRule="exact"/>
      <w:ind w:left="360"/>
      <w:contextualSpacing w:val="0"/>
    </w:pPr>
    <w:rPr>
      <w:sz w:val="20"/>
      <w:szCs w:val="20"/>
    </w:rPr>
  </w:style>
  <w:style w:type="paragraph" w:customStyle="1" w:styleId="TableHeader-10">
    <w:name w:val="Table Header-10"/>
    <w:basedOn w:val="TableHeader"/>
    <w:qFormat/>
    <w:rsid w:val="00007F95"/>
    <w:rPr>
      <w:sz w:val="20"/>
      <w:szCs w:val="20"/>
    </w:rPr>
  </w:style>
  <w:style w:type="paragraph" w:customStyle="1" w:styleId="TableText-10">
    <w:name w:val="Table Text-10"/>
    <w:basedOn w:val="Normal"/>
    <w:qFormat/>
    <w:rsid w:val="00007F95"/>
    <w:pPr>
      <w:keepNext/>
      <w:keepLines/>
      <w:spacing w:before="60" w:after="60" w:line="240" w:lineRule="auto"/>
    </w:pPr>
    <w:rPr>
      <w:rFonts w:ascii="Corbel" w:eastAsia="MS Mincho" w:hAnsi="Corbel" w:cs="Calibri"/>
    </w:rPr>
  </w:style>
  <w:style w:type="paragraph" w:customStyle="1" w:styleId="ExhibitTitle">
    <w:name w:val="Exhibit Title"/>
    <w:basedOn w:val="AppHeading2"/>
    <w:qFormat/>
    <w:rsid w:val="00007F95"/>
    <w:pPr>
      <w:spacing w:after="120"/>
      <w:ind w:left="1080" w:hanging="1080"/>
    </w:pPr>
    <w:rPr>
      <w:rFonts w:ascii="Calibri" w:hAnsi="Calibri"/>
      <w:bCs/>
    </w:rPr>
  </w:style>
  <w:style w:type="paragraph" w:customStyle="1" w:styleId="Tablebullet-2">
    <w:name w:val="Table bullet-2"/>
    <w:basedOn w:val="Normal"/>
    <w:rsid w:val="00007F95"/>
    <w:pPr>
      <w:numPr>
        <w:numId w:val="8"/>
      </w:numPr>
      <w:spacing w:after="0" w:line="220" w:lineRule="exact"/>
      <w:ind w:left="634" w:hanging="274"/>
    </w:pPr>
    <w:rPr>
      <w:sz w:val="20"/>
      <w:szCs w:val="20"/>
    </w:rPr>
  </w:style>
  <w:style w:type="paragraph" w:customStyle="1" w:styleId="exhibitsource">
    <w:name w:val="exhibit source"/>
    <w:basedOn w:val="Normal"/>
    <w:qFormat/>
    <w:rsid w:val="00007F95"/>
    <w:pPr>
      <w:spacing w:line="240" w:lineRule="auto"/>
    </w:pPr>
  </w:style>
  <w:style w:type="paragraph" w:customStyle="1" w:styleId="bullets-2ndlevel">
    <w:name w:val="bullets-2nd level"/>
    <w:basedOn w:val="Normal"/>
    <w:rsid w:val="00007F95"/>
    <w:pPr>
      <w:numPr>
        <w:ilvl w:val="1"/>
        <w:numId w:val="9"/>
      </w:numPr>
      <w:tabs>
        <w:tab w:val="clear" w:pos="2160"/>
      </w:tabs>
      <w:spacing w:after="0" w:line="240" w:lineRule="auto"/>
      <w:ind w:left="1080"/>
    </w:pPr>
    <w:rPr>
      <w:rFonts w:ascii="Calibri" w:eastAsia="Times New Roman" w:hAnsi="Calibri" w:cs="Times New Roman"/>
      <w:sz w:val="24"/>
      <w:szCs w:val="24"/>
    </w:rPr>
  </w:style>
  <w:style w:type="paragraph" w:customStyle="1" w:styleId="bullets">
    <w:name w:val="bullets"/>
    <w:basedOn w:val="ListParagraph"/>
    <w:qFormat/>
    <w:rsid w:val="00007F95"/>
    <w:pPr>
      <w:numPr>
        <w:numId w:val="4"/>
      </w:numPr>
      <w:ind w:left="720"/>
    </w:pPr>
    <w:rPr>
      <w:sz w:val="24"/>
      <w:szCs w:val="24"/>
    </w:rPr>
  </w:style>
  <w:style w:type="paragraph" w:styleId="NormalWeb">
    <w:name w:val="Normal (Web)"/>
    <w:basedOn w:val="Normal"/>
    <w:uiPriority w:val="99"/>
    <w:unhideWhenUsed/>
    <w:rsid w:val="00007F95"/>
    <w:rPr>
      <w:rFonts w:ascii="Times New Roman" w:hAnsi="Times New Roman" w:cs="Times New Roman"/>
      <w:sz w:val="24"/>
      <w:szCs w:val="24"/>
    </w:rPr>
  </w:style>
  <w:style w:type="paragraph" w:customStyle="1" w:styleId="apurpleboxtxt">
    <w:name w:val="apurplebox_txt"/>
    <w:basedOn w:val="bodytextpsg"/>
    <w:qFormat/>
    <w:rsid w:val="00007F95"/>
    <w:pPr>
      <w:keepNext/>
      <w:keepLines/>
      <w:spacing w:after="0" w:line="260" w:lineRule="exact"/>
    </w:pPr>
    <w:rPr>
      <w:rFonts w:ascii="Calibri" w:hAnsi="Calibri"/>
    </w:rPr>
  </w:style>
  <w:style w:type="paragraph" w:customStyle="1" w:styleId="Tabletextcent">
    <w:name w:val="Table text_cent"/>
    <w:basedOn w:val="Normal"/>
    <w:qFormat/>
    <w:rsid w:val="00007F95"/>
    <w:pPr>
      <w:spacing w:after="0" w:line="240" w:lineRule="auto"/>
      <w:jc w:val="center"/>
    </w:pPr>
    <w:rPr>
      <w:sz w:val="20"/>
      <w:szCs w:val="20"/>
    </w:rPr>
  </w:style>
  <w:style w:type="paragraph" w:customStyle="1" w:styleId="aft-0-0">
    <w:name w:val="aft-0-0"/>
    <w:basedOn w:val="bodytextpsg"/>
    <w:qFormat/>
    <w:rsid w:val="00007F95"/>
    <w:pPr>
      <w:spacing w:before="200"/>
    </w:pPr>
  </w:style>
  <w:style w:type="table" w:customStyle="1" w:styleId="apurplebox">
    <w:name w:val="apurple_box"/>
    <w:basedOn w:val="TableNormal"/>
    <w:uiPriority w:val="99"/>
    <w:rsid w:val="00007F95"/>
    <w:pPr>
      <w:spacing w:after="0" w:line="240" w:lineRule="auto"/>
    </w:pPr>
    <w:rPr>
      <w:rFonts w:ascii="Calibri" w:eastAsiaTheme="minorEastAsia" w:hAnsi="Calibri"/>
      <w:sz w:val="24"/>
    </w:rPr>
    <w:tblPr>
      <w:tblBorders>
        <w:top w:val="single" w:sz="4" w:space="0" w:color="auto"/>
        <w:left w:val="single" w:sz="4" w:space="0" w:color="auto"/>
        <w:bottom w:val="single" w:sz="4" w:space="0" w:color="auto"/>
        <w:right w:val="single" w:sz="4" w:space="0" w:color="auto"/>
      </w:tblBorders>
    </w:tblPr>
    <w:tcPr>
      <w:shd w:val="clear" w:color="auto" w:fill="E5DFEC"/>
    </w:tcPr>
  </w:style>
  <w:style w:type="paragraph" w:customStyle="1" w:styleId="title1">
    <w:name w:val="title1"/>
    <w:basedOn w:val="Normal"/>
    <w:uiPriority w:val="99"/>
    <w:rsid w:val="00007F95"/>
    <w:pPr>
      <w:spacing w:after="0" w:line="240" w:lineRule="auto"/>
    </w:pPr>
    <w:rPr>
      <w:rFonts w:ascii="Times New Roman" w:eastAsia="Times New Roman" w:hAnsi="Times New Roman" w:cs="Times New Roman"/>
      <w:sz w:val="29"/>
      <w:szCs w:val="29"/>
    </w:rPr>
  </w:style>
  <w:style w:type="character" w:customStyle="1" w:styleId="BodyTextpsgChar0">
    <w:name w:val="Body Text_psg Char"/>
    <w:basedOn w:val="DefaultParagraphFont"/>
    <w:link w:val="BodyTextpsg0"/>
    <w:locked/>
    <w:rsid w:val="00007F95"/>
    <w:rPr>
      <w:rFonts w:ascii="Arial" w:hAnsi="Arial" w:cs="Arial"/>
    </w:rPr>
  </w:style>
  <w:style w:type="paragraph" w:customStyle="1" w:styleId="BodyTextpsg0">
    <w:name w:val="Body Text_psg"/>
    <w:basedOn w:val="Normal"/>
    <w:link w:val="BodyTextpsgChar0"/>
    <w:rsid w:val="00007F95"/>
    <w:pPr>
      <w:spacing w:after="240" w:line="300" w:lineRule="exact"/>
      <w:ind w:firstLine="720"/>
    </w:pPr>
    <w:rPr>
      <w:rFonts w:ascii="Arial" w:eastAsiaTheme="minorHAnsi" w:hAnsi="Arial" w:cs="Arial"/>
    </w:rPr>
  </w:style>
  <w:style w:type="character" w:styleId="Strong">
    <w:name w:val="Strong"/>
    <w:basedOn w:val="DefaultParagraphFont"/>
    <w:uiPriority w:val="22"/>
    <w:qFormat/>
    <w:rsid w:val="00007F95"/>
    <w:rPr>
      <w:b/>
      <w:bCs/>
    </w:rPr>
  </w:style>
  <w:style w:type="character" w:styleId="Emphasis">
    <w:name w:val="Emphasis"/>
    <w:basedOn w:val="DefaultParagraphFont"/>
    <w:uiPriority w:val="20"/>
    <w:qFormat/>
    <w:rsid w:val="00007F95"/>
    <w:rPr>
      <w:i/>
      <w:iCs/>
    </w:rPr>
  </w:style>
  <w:style w:type="paragraph" w:customStyle="1" w:styleId="FigureTitle">
    <w:name w:val="Figure Title"/>
    <w:basedOn w:val="ExhibitTitle"/>
    <w:next w:val="Normal"/>
    <w:rsid w:val="00007F95"/>
  </w:style>
  <w:style w:type="paragraph" w:customStyle="1" w:styleId="Bullet1a">
    <w:name w:val="Bullet 1a"/>
    <w:basedOn w:val="bodytextpsg"/>
    <w:qFormat/>
    <w:rsid w:val="00007F95"/>
    <w:pPr>
      <w:numPr>
        <w:numId w:val="10"/>
      </w:numPr>
    </w:pPr>
  </w:style>
  <w:style w:type="paragraph" w:customStyle="1" w:styleId="agraph">
    <w:name w:val="agraph"/>
    <w:basedOn w:val="Normal"/>
    <w:qFormat/>
    <w:rsid w:val="00007F95"/>
    <w:pPr>
      <w:framePr w:hSpace="187" w:wrap="around" w:vAnchor="text" w:hAnchor="margin" w:xAlign="right" w:y="1830"/>
      <w:spacing w:before="60" w:after="60" w:line="240" w:lineRule="auto"/>
      <w:suppressOverlap/>
      <w:jc w:val="center"/>
    </w:pPr>
    <w:rPr>
      <w:noProof/>
    </w:rPr>
  </w:style>
  <w:style w:type="paragraph" w:customStyle="1" w:styleId="Bullet">
    <w:name w:val="Bullet"/>
    <w:basedOn w:val="ListParagraph"/>
    <w:uiPriority w:val="99"/>
    <w:rsid w:val="00007F95"/>
    <w:pPr>
      <w:numPr>
        <w:numId w:val="13"/>
      </w:numPr>
      <w:spacing w:after="240" w:line="240" w:lineRule="auto"/>
      <w:ind w:left="360"/>
    </w:pPr>
    <w:rPr>
      <w:rFonts w:ascii="Times New Roman" w:eastAsia="Times New Roman" w:hAnsi="Times New Roman" w:cs="Times New Roman"/>
      <w:iCs/>
      <w:sz w:val="24"/>
      <w:szCs w:val="24"/>
    </w:rPr>
  </w:style>
  <w:style w:type="character" w:customStyle="1" w:styleId="googqs-tidbit1">
    <w:name w:val="goog_qs-tidbit1"/>
    <w:rsid w:val="00007F95"/>
    <w:rPr>
      <w:vanish w:val="0"/>
      <w:webHidden w:val="0"/>
      <w:specVanish w:val="0"/>
    </w:rPr>
  </w:style>
  <w:style w:type="paragraph" w:customStyle="1" w:styleId="TableText0">
    <w:name w:val="Table Text"/>
    <w:basedOn w:val="Normal"/>
    <w:qFormat/>
    <w:rsid w:val="00007F95"/>
    <w:pPr>
      <w:spacing w:before="30" w:after="30" w:line="240" w:lineRule="auto"/>
    </w:pPr>
    <w:rPr>
      <w:rFonts w:ascii="Calibri" w:eastAsia="Times New Roman" w:hAnsi="Calibri" w:cs="Calibri"/>
    </w:rPr>
  </w:style>
  <w:style w:type="paragraph" w:customStyle="1" w:styleId="Tabletext-9">
    <w:name w:val="Table text-9"/>
    <w:basedOn w:val="TableText0"/>
    <w:qFormat/>
    <w:rsid w:val="00007F95"/>
    <w:pPr>
      <w:spacing w:before="40" w:after="40"/>
    </w:pPr>
    <w:rPr>
      <w:sz w:val="18"/>
      <w:szCs w:val="18"/>
    </w:rPr>
  </w:style>
  <w:style w:type="paragraph" w:customStyle="1" w:styleId="tabfigsource">
    <w:name w:val="tab/fig source"/>
    <w:basedOn w:val="Normal"/>
    <w:rsid w:val="00007F95"/>
    <w:pPr>
      <w:keepLines/>
      <w:spacing w:before="120" w:after="240" w:line="240" w:lineRule="auto"/>
      <w:ind w:left="187" w:hanging="187"/>
    </w:pPr>
    <w:rPr>
      <w:rFonts w:ascii="Arial" w:eastAsia="Times New Roman" w:hAnsi="Arial" w:cs="Times New Roman"/>
      <w:sz w:val="20"/>
      <w:szCs w:val="20"/>
    </w:rPr>
  </w:style>
  <w:style w:type="paragraph" w:customStyle="1" w:styleId="figurewbox">
    <w:name w:val="figure w/box"/>
    <w:basedOn w:val="Normal"/>
    <w:next w:val="tabfigsource"/>
    <w:rsid w:val="00007F95"/>
    <w:pPr>
      <w:pBdr>
        <w:top w:val="single" w:sz="12" w:space="6" w:color="auto"/>
        <w:left w:val="single" w:sz="12" w:space="4" w:color="auto"/>
        <w:bottom w:val="single" w:sz="12" w:space="6" w:color="auto"/>
        <w:right w:val="single" w:sz="12" w:space="4" w:color="auto"/>
      </w:pBdr>
      <w:spacing w:after="0" w:line="240" w:lineRule="auto"/>
      <w:ind w:left="144" w:right="72"/>
      <w:jc w:val="center"/>
    </w:pPr>
    <w:rPr>
      <w:rFonts w:ascii="Arial" w:eastAsia="Times New Roman" w:hAnsi="Arial" w:cs="Times New Roman"/>
      <w:sz w:val="24"/>
      <w:szCs w:val="20"/>
    </w:rPr>
  </w:style>
  <w:style w:type="paragraph" w:styleId="ListNumber">
    <w:name w:val="List Number"/>
    <w:basedOn w:val="Normal"/>
    <w:uiPriority w:val="99"/>
    <w:unhideWhenUsed/>
    <w:rsid w:val="00007F95"/>
    <w:pPr>
      <w:numPr>
        <w:numId w:val="30"/>
      </w:numPr>
      <w:contextualSpacing/>
    </w:pPr>
  </w:style>
  <w:style w:type="paragraph" w:styleId="FootnoteText">
    <w:name w:val="footnote text"/>
    <w:basedOn w:val="Normal"/>
    <w:link w:val="FootnoteTextChar"/>
    <w:uiPriority w:val="99"/>
    <w:semiHidden/>
    <w:unhideWhenUsed/>
    <w:rsid w:val="00007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F95"/>
    <w:rPr>
      <w:rFonts w:eastAsiaTheme="minorEastAsia"/>
      <w:sz w:val="20"/>
      <w:szCs w:val="20"/>
    </w:rPr>
  </w:style>
  <w:style w:type="character" w:styleId="FootnoteReference">
    <w:name w:val="footnote reference"/>
    <w:basedOn w:val="DefaultParagraphFont"/>
    <w:uiPriority w:val="99"/>
    <w:semiHidden/>
    <w:unhideWhenUsed/>
    <w:rsid w:val="00007F95"/>
    <w:rPr>
      <w:vertAlign w:val="superscript"/>
    </w:rPr>
  </w:style>
  <w:style w:type="table" w:styleId="LightShading">
    <w:name w:val="Light Shading"/>
    <w:basedOn w:val="TableNormal"/>
    <w:uiPriority w:val="60"/>
    <w:rsid w:val="00007F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07F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toolkit">
    <w:name w:val="atoolkit"/>
    <w:basedOn w:val="TableNormal"/>
    <w:uiPriority w:val="99"/>
    <w:rsid w:val="00BC1659"/>
    <w:pPr>
      <w:spacing w:after="0" w:line="240" w:lineRule="auto"/>
    </w:pPr>
    <w:tblPr>
      <w:tblStyleRowBandSize w:val="1"/>
    </w:tblPr>
    <w:tcPr>
      <w:shd w:val="clear" w:color="auto" w:fill="EBF1DE"/>
    </w:tcPr>
    <w:tblStylePr w:type="firstRow">
      <w:pPr>
        <w:jc w:val="center"/>
      </w:pPr>
      <w:tblPr/>
      <w:tcPr>
        <w:tcBorders>
          <w:top w:val="single" w:sz="18" w:space="0" w:color="auto"/>
          <w:bottom w:val="single" w:sz="18" w:space="0" w:color="auto"/>
        </w:tcBorders>
        <w:shd w:val="clear" w:color="auto" w:fill="FFFFFF" w:themeFill="background1"/>
        <w:vAlign w:val="bottom"/>
      </w:tcPr>
    </w:tblStylePr>
    <w:tblStylePr w:type="lastRow">
      <w:tblPr/>
      <w:tcPr>
        <w:tcBorders>
          <w:bottom w:val="single" w:sz="18" w:space="0" w:color="auto"/>
        </w:tcBorders>
        <w:shd w:val="clear" w:color="auto" w:fill="FFFFFF" w:themeFill="background1"/>
      </w:tcPr>
    </w:tblStylePr>
    <w:tblStylePr w:type="band1Horz">
      <w:tblPr/>
      <w:tcPr>
        <w:shd w:val="clear" w:color="auto" w:fill="EBF1DE"/>
      </w:tcPr>
    </w:tblStylePr>
    <w:tblStylePr w:type="band2Horz">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7A"/>
    <w:rPr>
      <w:rFonts w:eastAsiaTheme="minorEastAsia"/>
    </w:rPr>
  </w:style>
  <w:style w:type="paragraph" w:styleId="Heading1">
    <w:name w:val="heading 1"/>
    <w:basedOn w:val="NoSpacing"/>
    <w:next w:val="Normal"/>
    <w:link w:val="Heading1Char"/>
    <w:qFormat/>
    <w:rsid w:val="00007F95"/>
    <w:pPr>
      <w:jc w:val="center"/>
      <w:outlineLvl w:val="0"/>
    </w:pPr>
    <w:rPr>
      <w:color w:val="FFFFFF" w:themeColor="background1"/>
      <w:sz w:val="56"/>
      <w:szCs w:val="56"/>
    </w:rPr>
  </w:style>
  <w:style w:type="paragraph" w:styleId="Heading2">
    <w:name w:val="heading 2"/>
    <w:basedOn w:val="Normal"/>
    <w:next w:val="Normal"/>
    <w:link w:val="Heading2Char"/>
    <w:uiPriority w:val="9"/>
    <w:unhideWhenUsed/>
    <w:qFormat/>
    <w:rsid w:val="00007F95"/>
    <w:pPr>
      <w:keepNext/>
      <w:keepLines/>
      <w:pageBreakBefore/>
      <w:pBdr>
        <w:bottom w:val="single" w:sz="18" w:space="1" w:color="8064A2" w:themeColor="accent4"/>
      </w:pBdr>
      <w:spacing w:line="240" w:lineRule="auto"/>
      <w:ind w:left="540" w:hanging="540"/>
      <w:outlineLvl w:val="1"/>
    </w:pPr>
    <w:rPr>
      <w:b/>
      <w:bCs/>
      <w:sz w:val="36"/>
      <w:szCs w:val="36"/>
    </w:rPr>
  </w:style>
  <w:style w:type="paragraph" w:styleId="Heading3">
    <w:name w:val="heading 3"/>
    <w:basedOn w:val="Heading2"/>
    <w:next w:val="Normal"/>
    <w:link w:val="Heading3Char"/>
    <w:uiPriority w:val="9"/>
    <w:unhideWhenUsed/>
    <w:qFormat/>
    <w:rsid w:val="00007F95"/>
    <w:pPr>
      <w:pageBreakBefore w:val="0"/>
      <w:spacing w:after="60"/>
      <w:outlineLvl w:val="2"/>
    </w:pPr>
    <w:rPr>
      <w:i/>
      <w:sz w:val="32"/>
      <w:szCs w:val="32"/>
    </w:rPr>
  </w:style>
  <w:style w:type="paragraph" w:styleId="Heading4">
    <w:name w:val="heading 4"/>
    <w:basedOn w:val="Heading3"/>
    <w:next w:val="Normal"/>
    <w:link w:val="Heading4Char"/>
    <w:uiPriority w:val="9"/>
    <w:unhideWhenUsed/>
    <w:qFormat/>
    <w:rsid w:val="00007F95"/>
    <w:pPr>
      <w:outlineLvl w:val="3"/>
    </w:pPr>
    <w:rPr>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Web"/>
    <w:uiPriority w:val="34"/>
    <w:qFormat/>
    <w:rsid w:val="00007F95"/>
    <w:pPr>
      <w:ind w:left="720"/>
      <w:contextualSpacing/>
    </w:pPr>
  </w:style>
  <w:style w:type="table" w:styleId="TableGrid">
    <w:name w:val="Table Grid"/>
    <w:basedOn w:val="TableNormal"/>
    <w:uiPriority w:val="59"/>
    <w:rsid w:val="00007F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F95"/>
    <w:rPr>
      <w:color w:val="0000FF" w:themeColor="hyperlink"/>
      <w:u w:val="single"/>
    </w:rPr>
  </w:style>
  <w:style w:type="character" w:styleId="FollowedHyperlink">
    <w:name w:val="FollowedHyperlink"/>
    <w:basedOn w:val="DefaultParagraphFont"/>
    <w:uiPriority w:val="99"/>
    <w:semiHidden/>
    <w:unhideWhenUsed/>
    <w:rsid w:val="00007F95"/>
    <w:rPr>
      <w:color w:val="800080" w:themeColor="followedHyperlink"/>
      <w:u w:val="single"/>
    </w:rPr>
  </w:style>
  <w:style w:type="paragraph" w:styleId="BalloonText">
    <w:name w:val="Balloon Text"/>
    <w:basedOn w:val="Normal"/>
    <w:link w:val="BalloonTextChar"/>
    <w:uiPriority w:val="99"/>
    <w:semiHidden/>
    <w:unhideWhenUsed/>
    <w:rsid w:val="00007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F95"/>
    <w:rPr>
      <w:rFonts w:ascii="Tahoma" w:eastAsiaTheme="minorEastAsia" w:hAnsi="Tahoma" w:cs="Tahoma"/>
      <w:sz w:val="16"/>
      <w:szCs w:val="16"/>
    </w:rPr>
  </w:style>
  <w:style w:type="paragraph" w:styleId="NoSpacing">
    <w:name w:val="No Spacing"/>
    <w:link w:val="NoSpacingChar"/>
    <w:uiPriority w:val="1"/>
    <w:qFormat/>
    <w:rsid w:val="00007F95"/>
    <w:pPr>
      <w:spacing w:after="0" w:line="240" w:lineRule="auto"/>
    </w:pPr>
    <w:rPr>
      <w:rFonts w:eastAsiaTheme="minorEastAsia"/>
    </w:rPr>
  </w:style>
  <w:style w:type="character" w:customStyle="1" w:styleId="NoSpacingChar">
    <w:name w:val="No Spacing Char"/>
    <w:basedOn w:val="DefaultParagraphFont"/>
    <w:link w:val="NoSpacing"/>
    <w:uiPriority w:val="1"/>
    <w:rsid w:val="00007F95"/>
    <w:rPr>
      <w:rFonts w:eastAsiaTheme="minorEastAsia"/>
    </w:rPr>
  </w:style>
  <w:style w:type="paragraph" w:styleId="Header">
    <w:name w:val="header"/>
    <w:basedOn w:val="Normal"/>
    <w:link w:val="HeaderChar"/>
    <w:uiPriority w:val="99"/>
    <w:unhideWhenUsed/>
    <w:rsid w:val="00007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F95"/>
    <w:rPr>
      <w:rFonts w:eastAsiaTheme="minorEastAsia"/>
    </w:rPr>
  </w:style>
  <w:style w:type="paragraph" w:styleId="Footer">
    <w:name w:val="footer"/>
    <w:basedOn w:val="Normal"/>
    <w:link w:val="FooterChar"/>
    <w:uiPriority w:val="99"/>
    <w:unhideWhenUsed/>
    <w:rsid w:val="00007F95"/>
    <w:pPr>
      <w:tabs>
        <w:tab w:val="right" w:pos="9360"/>
      </w:tabs>
      <w:spacing w:after="0" w:line="240" w:lineRule="auto"/>
      <w:jc w:val="both"/>
    </w:pPr>
    <w:rPr>
      <w:color w:val="8064A2" w:themeColor="accent4"/>
      <w:spacing w:val="20"/>
      <w:sz w:val="20"/>
      <w:szCs w:val="20"/>
    </w:rPr>
  </w:style>
  <w:style w:type="character" w:customStyle="1" w:styleId="FooterChar">
    <w:name w:val="Footer Char"/>
    <w:basedOn w:val="DefaultParagraphFont"/>
    <w:link w:val="Footer"/>
    <w:uiPriority w:val="99"/>
    <w:rsid w:val="00007F95"/>
    <w:rPr>
      <w:rFonts w:eastAsiaTheme="minorEastAsia"/>
      <w:color w:val="8064A2" w:themeColor="accent4"/>
      <w:spacing w:val="20"/>
      <w:sz w:val="20"/>
      <w:szCs w:val="20"/>
    </w:rPr>
  </w:style>
  <w:style w:type="paragraph" w:styleId="Title">
    <w:name w:val="Title"/>
    <w:basedOn w:val="Heading1"/>
    <w:next w:val="Normal"/>
    <w:link w:val="TitleChar"/>
    <w:uiPriority w:val="10"/>
    <w:qFormat/>
    <w:rsid w:val="00007F95"/>
  </w:style>
  <w:style w:type="character" w:customStyle="1" w:styleId="TitleChar">
    <w:name w:val="Title Char"/>
    <w:basedOn w:val="DefaultParagraphFont"/>
    <w:link w:val="Title"/>
    <w:uiPriority w:val="10"/>
    <w:rsid w:val="00007F95"/>
    <w:rPr>
      <w:rFonts w:eastAsiaTheme="minorEastAsia"/>
      <w:color w:val="FFFFFF" w:themeColor="background1"/>
      <w:sz w:val="56"/>
      <w:szCs w:val="56"/>
    </w:rPr>
  </w:style>
  <w:style w:type="character" w:customStyle="1" w:styleId="Heading1Char">
    <w:name w:val="Heading 1 Char"/>
    <w:basedOn w:val="DefaultParagraphFont"/>
    <w:link w:val="Heading1"/>
    <w:rsid w:val="00007F95"/>
    <w:rPr>
      <w:rFonts w:eastAsiaTheme="minorEastAsia"/>
      <w:color w:val="FFFFFF" w:themeColor="background1"/>
      <w:sz w:val="56"/>
      <w:szCs w:val="56"/>
    </w:rPr>
  </w:style>
  <w:style w:type="character" w:styleId="CommentReference">
    <w:name w:val="annotation reference"/>
    <w:basedOn w:val="DefaultParagraphFont"/>
    <w:uiPriority w:val="99"/>
    <w:semiHidden/>
    <w:unhideWhenUsed/>
    <w:rsid w:val="00007F95"/>
    <w:rPr>
      <w:sz w:val="16"/>
      <w:szCs w:val="16"/>
    </w:rPr>
  </w:style>
  <w:style w:type="paragraph" w:styleId="CommentText">
    <w:name w:val="annotation text"/>
    <w:basedOn w:val="Normal"/>
    <w:link w:val="CommentTextChar"/>
    <w:uiPriority w:val="99"/>
    <w:unhideWhenUsed/>
    <w:rsid w:val="00007F95"/>
    <w:pPr>
      <w:spacing w:line="240" w:lineRule="auto"/>
    </w:pPr>
    <w:rPr>
      <w:sz w:val="20"/>
      <w:szCs w:val="20"/>
    </w:rPr>
  </w:style>
  <w:style w:type="character" w:customStyle="1" w:styleId="CommentTextChar">
    <w:name w:val="Comment Text Char"/>
    <w:basedOn w:val="DefaultParagraphFont"/>
    <w:link w:val="CommentText"/>
    <w:uiPriority w:val="99"/>
    <w:rsid w:val="00007F9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F95"/>
    <w:rPr>
      <w:b/>
      <w:bCs/>
    </w:rPr>
  </w:style>
  <w:style w:type="character" w:customStyle="1" w:styleId="CommentSubjectChar">
    <w:name w:val="Comment Subject Char"/>
    <w:basedOn w:val="CommentTextChar"/>
    <w:link w:val="CommentSubject"/>
    <w:uiPriority w:val="99"/>
    <w:semiHidden/>
    <w:rsid w:val="00007F95"/>
    <w:rPr>
      <w:rFonts w:eastAsiaTheme="minorEastAsia"/>
      <w:b/>
      <w:bCs/>
      <w:sz w:val="20"/>
      <w:szCs w:val="20"/>
    </w:rPr>
  </w:style>
  <w:style w:type="paragraph" w:customStyle="1" w:styleId="bodytextpsg">
    <w:name w:val="body text_psg"/>
    <w:basedOn w:val="Normal"/>
    <w:link w:val="bodytextpsgChar"/>
    <w:rsid w:val="00007F95"/>
    <w:rPr>
      <w:sz w:val="24"/>
      <w:szCs w:val="24"/>
    </w:rPr>
  </w:style>
  <w:style w:type="character" w:customStyle="1" w:styleId="bodytextpsgChar">
    <w:name w:val="body text_psg Char"/>
    <w:link w:val="bodytextpsg"/>
    <w:rsid w:val="00007F95"/>
    <w:rPr>
      <w:rFonts w:eastAsiaTheme="minorEastAsia"/>
      <w:sz w:val="24"/>
      <w:szCs w:val="24"/>
    </w:rPr>
  </w:style>
  <w:style w:type="paragraph" w:customStyle="1" w:styleId="AppHeading2">
    <w:name w:val="App Heading 2"/>
    <w:basedOn w:val="Normal"/>
    <w:rsid w:val="00007F95"/>
    <w:pPr>
      <w:keepNext/>
      <w:keepLines/>
      <w:spacing w:after="60" w:line="240" w:lineRule="auto"/>
      <w:ind w:left="706" w:hanging="706"/>
    </w:pPr>
    <w:rPr>
      <w:rFonts w:eastAsia="MS Mincho" w:cs="Times New Roman"/>
      <w:b/>
      <w:snapToGrid w:val="0"/>
      <w:sz w:val="24"/>
      <w:szCs w:val="24"/>
    </w:rPr>
  </w:style>
  <w:style w:type="paragraph" w:styleId="TOC1">
    <w:name w:val="toc 1"/>
    <w:basedOn w:val="Normal"/>
    <w:next w:val="Normal"/>
    <w:uiPriority w:val="39"/>
    <w:rsid w:val="00007F95"/>
    <w:pPr>
      <w:tabs>
        <w:tab w:val="right" w:pos="9360"/>
      </w:tabs>
      <w:spacing w:before="240" w:after="0" w:line="240" w:lineRule="auto"/>
      <w:ind w:left="547" w:right="720" w:hanging="547"/>
    </w:pPr>
    <w:rPr>
      <w:rFonts w:ascii="Calibri" w:eastAsia="MS Mincho" w:hAnsi="Calibri" w:cs="Times New Roman"/>
      <w:b/>
      <w:noProof/>
      <w:sz w:val="24"/>
      <w:szCs w:val="20"/>
    </w:rPr>
  </w:style>
  <w:style w:type="paragraph" w:styleId="TOC2">
    <w:name w:val="toc 2"/>
    <w:basedOn w:val="Normal"/>
    <w:next w:val="Normal"/>
    <w:autoRedefine/>
    <w:uiPriority w:val="39"/>
    <w:rsid w:val="00007F95"/>
    <w:pPr>
      <w:tabs>
        <w:tab w:val="right" w:leader="dot" w:pos="9360"/>
      </w:tabs>
      <w:spacing w:before="160" w:after="0" w:line="240" w:lineRule="auto"/>
      <w:ind w:left="1080" w:right="720" w:hanging="540"/>
    </w:pPr>
    <w:rPr>
      <w:rFonts w:ascii="Calibri" w:eastAsia="MS Mincho" w:hAnsi="Calibri" w:cs="Times New Roman"/>
      <w:noProof/>
      <w:sz w:val="24"/>
      <w:szCs w:val="20"/>
    </w:rPr>
  </w:style>
  <w:style w:type="paragraph" w:styleId="TOC3">
    <w:name w:val="toc 3"/>
    <w:basedOn w:val="Normal"/>
    <w:next w:val="Normal"/>
    <w:uiPriority w:val="39"/>
    <w:rsid w:val="00007F95"/>
    <w:pPr>
      <w:tabs>
        <w:tab w:val="right" w:leader="dot" w:pos="9360"/>
      </w:tabs>
      <w:spacing w:before="80" w:after="0" w:line="240" w:lineRule="auto"/>
      <w:ind w:left="1800" w:right="720" w:hanging="720"/>
    </w:pPr>
    <w:rPr>
      <w:rFonts w:ascii="Calibri" w:eastAsia="MS Mincho" w:hAnsi="Calibri" w:cs="Times New Roman"/>
      <w:noProof/>
      <w:sz w:val="24"/>
      <w:szCs w:val="20"/>
    </w:rPr>
  </w:style>
  <w:style w:type="paragraph" w:customStyle="1" w:styleId="TOCHeader">
    <w:name w:val="TOC Header"/>
    <w:basedOn w:val="Normal"/>
    <w:rsid w:val="00007F95"/>
    <w:pPr>
      <w:tabs>
        <w:tab w:val="right" w:pos="9360"/>
      </w:tabs>
      <w:spacing w:after="240" w:line="240" w:lineRule="auto"/>
    </w:pPr>
    <w:rPr>
      <w:rFonts w:ascii="Calibri" w:eastAsia="Times New Roman" w:hAnsi="Calibri" w:cs="Times New Roman"/>
      <w:b/>
      <w:sz w:val="24"/>
      <w:szCs w:val="20"/>
    </w:rPr>
  </w:style>
  <w:style w:type="paragraph" w:customStyle="1" w:styleId="Heading1anoTOC">
    <w:name w:val="Heading 1a_no TOC"/>
    <w:basedOn w:val="Heading1"/>
    <w:qFormat/>
    <w:rsid w:val="00007F95"/>
    <w:pPr>
      <w:spacing w:before="480" w:line="276" w:lineRule="auto"/>
      <w:jc w:val="left"/>
    </w:pPr>
    <w:rPr>
      <w:b/>
      <w:bCs/>
      <w:noProof/>
      <w:color w:val="8064A2"/>
      <w:sz w:val="36"/>
      <w:szCs w:val="36"/>
    </w:rPr>
  </w:style>
  <w:style w:type="paragraph" w:customStyle="1" w:styleId="TOCHeading">
    <w:name w:val="TOC_Heading"/>
    <w:basedOn w:val="Heading1anoTOC"/>
    <w:qFormat/>
    <w:rsid w:val="00007F95"/>
    <w:rPr>
      <w:sz w:val="48"/>
      <w:szCs w:val="48"/>
    </w:rPr>
  </w:style>
  <w:style w:type="paragraph" w:styleId="TableofFigures">
    <w:name w:val="table of figures"/>
    <w:basedOn w:val="Normal"/>
    <w:next w:val="Normal"/>
    <w:uiPriority w:val="99"/>
    <w:unhideWhenUsed/>
    <w:rsid w:val="00007F95"/>
    <w:pPr>
      <w:tabs>
        <w:tab w:val="right" w:leader="dot" w:pos="9350"/>
      </w:tabs>
      <w:spacing w:after="0"/>
      <w:ind w:left="360" w:right="720" w:hanging="360"/>
    </w:pPr>
    <w:rPr>
      <w:noProof/>
    </w:rPr>
  </w:style>
  <w:style w:type="character" w:customStyle="1" w:styleId="Heading2Char">
    <w:name w:val="Heading 2 Char"/>
    <w:basedOn w:val="DefaultParagraphFont"/>
    <w:link w:val="Heading2"/>
    <w:uiPriority w:val="9"/>
    <w:rsid w:val="00007F95"/>
    <w:rPr>
      <w:rFonts w:eastAsiaTheme="minorEastAsia"/>
      <w:b/>
      <w:bCs/>
      <w:sz w:val="36"/>
      <w:szCs w:val="36"/>
    </w:rPr>
  </w:style>
  <w:style w:type="character" w:customStyle="1" w:styleId="Heading3Char">
    <w:name w:val="Heading 3 Char"/>
    <w:basedOn w:val="DefaultParagraphFont"/>
    <w:link w:val="Heading3"/>
    <w:uiPriority w:val="9"/>
    <w:rsid w:val="00007F95"/>
    <w:rPr>
      <w:rFonts w:eastAsiaTheme="minorEastAsia"/>
      <w:b/>
      <w:bCs/>
      <w:i/>
      <w:sz w:val="32"/>
      <w:szCs w:val="32"/>
    </w:rPr>
  </w:style>
  <w:style w:type="character" w:customStyle="1" w:styleId="Heading4Char">
    <w:name w:val="Heading 4 Char"/>
    <w:basedOn w:val="DefaultParagraphFont"/>
    <w:link w:val="Heading4"/>
    <w:uiPriority w:val="9"/>
    <w:rsid w:val="00007F95"/>
    <w:rPr>
      <w:rFonts w:eastAsiaTheme="minorEastAsia"/>
      <w:b/>
      <w:bCs/>
      <w:sz w:val="24"/>
      <w:szCs w:val="32"/>
    </w:rPr>
  </w:style>
  <w:style w:type="paragraph" w:customStyle="1" w:styleId="Heading1NoTOC">
    <w:name w:val="Heading 1 NoTOC"/>
    <w:basedOn w:val="Heading1"/>
    <w:qFormat/>
    <w:rsid w:val="00007F95"/>
    <w:pPr>
      <w:pBdr>
        <w:top w:val="single" w:sz="12" w:space="9" w:color="BFBFBF"/>
      </w:pBdr>
      <w:spacing w:before="80" w:after="160"/>
      <w:outlineLvl w:val="9"/>
    </w:pPr>
    <w:rPr>
      <w:rFonts w:ascii="Arial Narrow" w:eastAsia="Times New Roman" w:hAnsi="Arial Narrow" w:cs="Times New Roman"/>
      <w:bCs/>
      <w:color w:val="auto"/>
      <w:kern w:val="28"/>
      <w:szCs w:val="20"/>
    </w:rPr>
  </w:style>
  <w:style w:type="paragraph" w:styleId="ListBullet">
    <w:name w:val="List Bullet"/>
    <w:basedOn w:val="Normal"/>
    <w:uiPriority w:val="99"/>
    <w:unhideWhenUsed/>
    <w:rsid w:val="00007F95"/>
    <w:pPr>
      <w:numPr>
        <w:numId w:val="6"/>
      </w:numPr>
      <w:spacing w:before="60" w:after="60" w:line="240" w:lineRule="auto"/>
    </w:pPr>
    <w:rPr>
      <w:rFonts w:ascii="Times New Roman" w:eastAsia="Times New Roman" w:hAnsi="Times New Roman" w:cs="Times New Roman"/>
      <w:sz w:val="24"/>
      <w:szCs w:val="20"/>
    </w:rPr>
  </w:style>
  <w:style w:type="paragraph" w:customStyle="1" w:styleId="Tabletext">
    <w:name w:val="Table text"/>
    <w:basedOn w:val="bullets"/>
    <w:qFormat/>
    <w:rsid w:val="00007F95"/>
    <w:pPr>
      <w:numPr>
        <w:numId w:val="0"/>
      </w:numPr>
      <w:spacing w:after="0" w:line="220" w:lineRule="exact"/>
    </w:pPr>
    <w:rPr>
      <w:rFonts w:ascii="Calibri" w:hAnsi="Calibri"/>
      <w:sz w:val="20"/>
      <w:szCs w:val="20"/>
    </w:rPr>
  </w:style>
  <w:style w:type="paragraph" w:customStyle="1" w:styleId="Tabletextbold">
    <w:name w:val="Table text bold"/>
    <w:basedOn w:val="Normal"/>
    <w:qFormat/>
    <w:rsid w:val="00007F95"/>
    <w:pPr>
      <w:spacing w:before="60" w:after="60" w:line="240" w:lineRule="auto"/>
    </w:pPr>
    <w:rPr>
      <w:rFonts w:ascii="Calibri" w:eastAsia="Times New Roman" w:hAnsi="Calibri" w:cs="Calibri"/>
      <w:b/>
    </w:rPr>
  </w:style>
  <w:style w:type="paragraph" w:styleId="BodyText">
    <w:name w:val="Body Text"/>
    <w:basedOn w:val="Normal"/>
    <w:link w:val="BodyTextChar"/>
    <w:unhideWhenUsed/>
    <w:rsid w:val="00007F95"/>
    <w:pPr>
      <w:spacing w:before="240"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07F95"/>
    <w:rPr>
      <w:rFonts w:ascii="Times New Roman" w:eastAsia="Times New Roman" w:hAnsi="Times New Roman" w:cs="Times New Roman"/>
      <w:sz w:val="24"/>
      <w:szCs w:val="20"/>
    </w:rPr>
  </w:style>
  <w:style w:type="paragraph" w:customStyle="1" w:styleId="biblio">
    <w:name w:val="biblio"/>
    <w:basedOn w:val="bodytextpsg"/>
    <w:rsid w:val="00007F95"/>
    <w:pPr>
      <w:ind w:left="720" w:hanging="720"/>
    </w:pPr>
  </w:style>
  <w:style w:type="paragraph" w:customStyle="1" w:styleId="R-Pubs-Pres">
    <w:name w:val="R-Pubs-Pres"/>
    <w:basedOn w:val="Normal"/>
    <w:rsid w:val="00007F95"/>
    <w:pPr>
      <w:keepLines/>
      <w:spacing w:after="220" w:line="240" w:lineRule="auto"/>
      <w:ind w:left="446" w:hanging="446"/>
    </w:pPr>
    <w:rPr>
      <w:rFonts w:ascii="Times New Roman" w:eastAsia="Times New Roman" w:hAnsi="Times New Roman" w:cs="Times New Roman"/>
      <w:szCs w:val="20"/>
    </w:rPr>
  </w:style>
  <w:style w:type="character" w:styleId="PageNumber">
    <w:name w:val="page number"/>
    <w:rsid w:val="00007F95"/>
    <w:rPr>
      <w:rFonts w:ascii="Verdana" w:hAnsi="Verdana"/>
      <w:b/>
      <w:sz w:val="20"/>
    </w:rPr>
  </w:style>
  <w:style w:type="paragraph" w:customStyle="1" w:styleId="TableTitle">
    <w:name w:val="Table Title"/>
    <w:basedOn w:val="Normal"/>
    <w:qFormat/>
    <w:rsid w:val="00CB197A"/>
    <w:pPr>
      <w:keepNext/>
      <w:spacing w:after="120" w:line="240" w:lineRule="auto"/>
      <w:ind w:left="900" w:hanging="900"/>
    </w:pPr>
    <w:rPr>
      <w:b/>
    </w:rPr>
  </w:style>
  <w:style w:type="paragraph" w:styleId="TOC5">
    <w:name w:val="toc 5"/>
    <w:aliases w:val="toc tab/fig"/>
    <w:basedOn w:val="TOC2"/>
    <w:next w:val="Normal"/>
    <w:uiPriority w:val="39"/>
    <w:rsid w:val="00007F95"/>
    <w:pPr>
      <w:spacing w:before="80" w:after="80"/>
      <w:ind w:left="700" w:hanging="700"/>
    </w:pPr>
  </w:style>
  <w:style w:type="paragraph" w:styleId="Revision">
    <w:name w:val="Revision"/>
    <w:hidden/>
    <w:uiPriority w:val="99"/>
    <w:semiHidden/>
    <w:rsid w:val="00007F95"/>
    <w:pPr>
      <w:spacing w:after="0" w:line="240" w:lineRule="auto"/>
    </w:pPr>
    <w:rPr>
      <w:rFonts w:eastAsiaTheme="minorEastAsia"/>
    </w:rPr>
  </w:style>
  <w:style w:type="paragraph" w:customStyle="1" w:styleId="Tablebulletitalic">
    <w:name w:val="Table bullet_italic"/>
    <w:basedOn w:val="ListParagraph"/>
    <w:qFormat/>
    <w:rsid w:val="00007F95"/>
    <w:pPr>
      <w:numPr>
        <w:numId w:val="5"/>
      </w:numPr>
      <w:tabs>
        <w:tab w:val="left" w:pos="2706"/>
      </w:tabs>
      <w:spacing w:after="0" w:line="240" w:lineRule="auto"/>
      <w:ind w:left="231" w:hanging="231"/>
    </w:pPr>
    <w:rPr>
      <w:b/>
      <w:bCs/>
      <w:i/>
      <w:iCs/>
    </w:rPr>
  </w:style>
  <w:style w:type="paragraph" w:customStyle="1" w:styleId="Tabletextind">
    <w:name w:val="Table text_ind"/>
    <w:basedOn w:val="ListParagraph"/>
    <w:qFormat/>
    <w:rsid w:val="00007F95"/>
    <w:pPr>
      <w:tabs>
        <w:tab w:val="left" w:pos="2706"/>
      </w:tabs>
      <w:spacing w:after="0" w:line="240" w:lineRule="exact"/>
      <w:ind w:left="245"/>
    </w:pPr>
  </w:style>
  <w:style w:type="table" w:customStyle="1" w:styleId="areporttable">
    <w:name w:val="areport_table"/>
    <w:basedOn w:val="TableNormal"/>
    <w:uiPriority w:val="99"/>
    <w:rsid w:val="00007F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color w:val="FFFFFF" w:themeColor="background1"/>
      </w:rPr>
      <w:tblPr/>
      <w:tcPr>
        <w:shd w:val="clear" w:color="auto" w:fill="8064A2"/>
        <w:vAlign w:val="bottom"/>
      </w:tcPr>
    </w:tblStylePr>
    <w:tblStylePr w:type="firstCol">
      <w:tblPr/>
      <w:tcPr>
        <w:shd w:val="clear" w:color="auto" w:fill="E5DFEC"/>
      </w:tcPr>
    </w:tblStylePr>
  </w:style>
  <w:style w:type="paragraph" w:customStyle="1" w:styleId="TableHeader">
    <w:name w:val="Table Header"/>
    <w:basedOn w:val="Normal"/>
    <w:qFormat/>
    <w:rsid w:val="00007F95"/>
    <w:pPr>
      <w:tabs>
        <w:tab w:val="left" w:pos="2706"/>
      </w:tabs>
      <w:spacing w:before="80" w:after="80" w:line="240" w:lineRule="auto"/>
      <w:jc w:val="center"/>
    </w:pPr>
    <w:rPr>
      <w:b/>
      <w:bCs/>
      <w:color w:val="FFFFFF" w:themeColor="background1"/>
    </w:rPr>
  </w:style>
  <w:style w:type="paragraph" w:customStyle="1" w:styleId="Tablecont">
    <w:name w:val="Table cont"/>
    <w:basedOn w:val="Normal"/>
    <w:qFormat/>
    <w:rsid w:val="00007F95"/>
    <w:pPr>
      <w:jc w:val="right"/>
    </w:pPr>
    <w:rPr>
      <w:sz w:val="20"/>
      <w:szCs w:val="20"/>
    </w:rPr>
  </w:style>
  <w:style w:type="paragraph" w:customStyle="1" w:styleId="TableTitlecont">
    <w:name w:val="Table Title_cont"/>
    <w:basedOn w:val="TableTitle"/>
    <w:qFormat/>
    <w:rsid w:val="00CB197A"/>
    <w:pPr>
      <w:pageBreakBefore/>
    </w:pPr>
  </w:style>
  <w:style w:type="paragraph" w:styleId="Caption">
    <w:name w:val="caption"/>
    <w:basedOn w:val="Normal"/>
    <w:next w:val="Normal"/>
    <w:uiPriority w:val="35"/>
    <w:unhideWhenUsed/>
    <w:qFormat/>
    <w:rsid w:val="00007F95"/>
    <w:pPr>
      <w:spacing w:line="240" w:lineRule="auto"/>
    </w:pPr>
    <w:rPr>
      <w:b/>
      <w:bCs/>
      <w:color w:val="4F81BD" w:themeColor="accent1"/>
      <w:sz w:val="18"/>
      <w:szCs w:val="18"/>
    </w:rPr>
  </w:style>
  <w:style w:type="paragraph" w:customStyle="1" w:styleId="TableHeaders">
    <w:name w:val="Table Headers"/>
    <w:basedOn w:val="Normal"/>
    <w:qFormat/>
    <w:rsid w:val="00007F95"/>
    <w:pPr>
      <w:spacing w:before="40" w:after="40" w:line="240" w:lineRule="auto"/>
    </w:pPr>
    <w:rPr>
      <w:rFonts w:ascii="Calibri" w:eastAsia="Times New Roman" w:hAnsi="Calibri" w:cs="Calibri"/>
      <w:b/>
      <w:bCs/>
    </w:rPr>
  </w:style>
  <w:style w:type="paragraph" w:customStyle="1" w:styleId="Tablebullet">
    <w:name w:val="Table bullet"/>
    <w:basedOn w:val="ListParagraph"/>
    <w:next w:val="Normal"/>
    <w:qFormat/>
    <w:rsid w:val="00007F95"/>
    <w:pPr>
      <w:numPr>
        <w:numId w:val="7"/>
      </w:numPr>
      <w:tabs>
        <w:tab w:val="left" w:pos="2706"/>
      </w:tabs>
      <w:spacing w:before="20" w:after="0" w:line="220" w:lineRule="exact"/>
      <w:ind w:left="360"/>
      <w:contextualSpacing w:val="0"/>
    </w:pPr>
    <w:rPr>
      <w:sz w:val="20"/>
      <w:szCs w:val="20"/>
    </w:rPr>
  </w:style>
  <w:style w:type="paragraph" w:customStyle="1" w:styleId="TableHeader-10">
    <w:name w:val="Table Header-10"/>
    <w:basedOn w:val="TableHeader"/>
    <w:qFormat/>
    <w:rsid w:val="00007F95"/>
    <w:rPr>
      <w:sz w:val="20"/>
      <w:szCs w:val="20"/>
    </w:rPr>
  </w:style>
  <w:style w:type="paragraph" w:customStyle="1" w:styleId="TableText-10">
    <w:name w:val="Table Text-10"/>
    <w:basedOn w:val="Normal"/>
    <w:qFormat/>
    <w:rsid w:val="00007F95"/>
    <w:pPr>
      <w:keepNext/>
      <w:keepLines/>
      <w:spacing w:before="60" w:after="60" w:line="240" w:lineRule="auto"/>
    </w:pPr>
    <w:rPr>
      <w:rFonts w:ascii="Corbel" w:eastAsia="MS Mincho" w:hAnsi="Corbel" w:cs="Calibri"/>
    </w:rPr>
  </w:style>
  <w:style w:type="paragraph" w:customStyle="1" w:styleId="ExhibitTitle">
    <w:name w:val="Exhibit Title"/>
    <w:basedOn w:val="AppHeading2"/>
    <w:qFormat/>
    <w:rsid w:val="00007F95"/>
    <w:pPr>
      <w:spacing w:after="120"/>
      <w:ind w:left="1080" w:hanging="1080"/>
    </w:pPr>
    <w:rPr>
      <w:rFonts w:ascii="Calibri" w:hAnsi="Calibri"/>
      <w:bCs/>
    </w:rPr>
  </w:style>
  <w:style w:type="paragraph" w:customStyle="1" w:styleId="Tablebullet-2">
    <w:name w:val="Table bullet-2"/>
    <w:basedOn w:val="Normal"/>
    <w:rsid w:val="00007F95"/>
    <w:pPr>
      <w:numPr>
        <w:numId w:val="8"/>
      </w:numPr>
      <w:spacing w:after="0" w:line="220" w:lineRule="exact"/>
      <w:ind w:left="634" w:hanging="274"/>
    </w:pPr>
    <w:rPr>
      <w:sz w:val="20"/>
      <w:szCs w:val="20"/>
    </w:rPr>
  </w:style>
  <w:style w:type="paragraph" w:customStyle="1" w:styleId="exhibitsource">
    <w:name w:val="exhibit source"/>
    <w:basedOn w:val="Normal"/>
    <w:qFormat/>
    <w:rsid w:val="00007F95"/>
    <w:pPr>
      <w:spacing w:line="240" w:lineRule="auto"/>
    </w:pPr>
  </w:style>
  <w:style w:type="paragraph" w:customStyle="1" w:styleId="bullets-2ndlevel">
    <w:name w:val="bullets-2nd level"/>
    <w:basedOn w:val="Normal"/>
    <w:rsid w:val="00007F95"/>
    <w:pPr>
      <w:numPr>
        <w:ilvl w:val="1"/>
        <w:numId w:val="9"/>
      </w:numPr>
      <w:tabs>
        <w:tab w:val="clear" w:pos="2160"/>
      </w:tabs>
      <w:spacing w:after="0" w:line="240" w:lineRule="auto"/>
      <w:ind w:left="1080"/>
    </w:pPr>
    <w:rPr>
      <w:rFonts w:ascii="Calibri" w:eastAsia="Times New Roman" w:hAnsi="Calibri" w:cs="Times New Roman"/>
      <w:sz w:val="24"/>
      <w:szCs w:val="24"/>
    </w:rPr>
  </w:style>
  <w:style w:type="paragraph" w:customStyle="1" w:styleId="bullets">
    <w:name w:val="bullets"/>
    <w:basedOn w:val="ListParagraph"/>
    <w:qFormat/>
    <w:rsid w:val="00007F95"/>
    <w:pPr>
      <w:numPr>
        <w:numId w:val="4"/>
      </w:numPr>
      <w:ind w:left="720"/>
    </w:pPr>
    <w:rPr>
      <w:sz w:val="24"/>
      <w:szCs w:val="24"/>
    </w:rPr>
  </w:style>
  <w:style w:type="paragraph" w:styleId="NormalWeb">
    <w:name w:val="Normal (Web)"/>
    <w:basedOn w:val="Normal"/>
    <w:uiPriority w:val="99"/>
    <w:unhideWhenUsed/>
    <w:rsid w:val="00007F95"/>
    <w:rPr>
      <w:rFonts w:ascii="Times New Roman" w:hAnsi="Times New Roman" w:cs="Times New Roman"/>
      <w:sz w:val="24"/>
      <w:szCs w:val="24"/>
    </w:rPr>
  </w:style>
  <w:style w:type="paragraph" w:customStyle="1" w:styleId="apurpleboxtxt">
    <w:name w:val="apurplebox_txt"/>
    <w:basedOn w:val="bodytextpsg"/>
    <w:qFormat/>
    <w:rsid w:val="00007F95"/>
    <w:pPr>
      <w:keepNext/>
      <w:keepLines/>
      <w:spacing w:after="0" w:line="260" w:lineRule="exact"/>
    </w:pPr>
    <w:rPr>
      <w:rFonts w:ascii="Calibri" w:hAnsi="Calibri"/>
    </w:rPr>
  </w:style>
  <w:style w:type="paragraph" w:customStyle="1" w:styleId="Tabletextcent">
    <w:name w:val="Table text_cent"/>
    <w:basedOn w:val="Normal"/>
    <w:qFormat/>
    <w:rsid w:val="00007F95"/>
    <w:pPr>
      <w:spacing w:after="0" w:line="240" w:lineRule="auto"/>
      <w:jc w:val="center"/>
    </w:pPr>
    <w:rPr>
      <w:sz w:val="20"/>
      <w:szCs w:val="20"/>
    </w:rPr>
  </w:style>
  <w:style w:type="paragraph" w:customStyle="1" w:styleId="aft-0-0">
    <w:name w:val="aft-0-0"/>
    <w:basedOn w:val="bodytextpsg"/>
    <w:qFormat/>
    <w:rsid w:val="00007F95"/>
    <w:pPr>
      <w:spacing w:before="200"/>
    </w:pPr>
  </w:style>
  <w:style w:type="table" w:customStyle="1" w:styleId="apurplebox">
    <w:name w:val="apurple_box"/>
    <w:basedOn w:val="TableNormal"/>
    <w:uiPriority w:val="99"/>
    <w:rsid w:val="00007F95"/>
    <w:pPr>
      <w:spacing w:after="0" w:line="240" w:lineRule="auto"/>
    </w:pPr>
    <w:rPr>
      <w:rFonts w:ascii="Calibri" w:eastAsiaTheme="minorEastAsia" w:hAnsi="Calibri"/>
      <w:sz w:val="24"/>
    </w:rPr>
    <w:tblPr>
      <w:tblBorders>
        <w:top w:val="single" w:sz="4" w:space="0" w:color="auto"/>
        <w:left w:val="single" w:sz="4" w:space="0" w:color="auto"/>
        <w:bottom w:val="single" w:sz="4" w:space="0" w:color="auto"/>
        <w:right w:val="single" w:sz="4" w:space="0" w:color="auto"/>
      </w:tblBorders>
    </w:tblPr>
    <w:tcPr>
      <w:shd w:val="clear" w:color="auto" w:fill="E5DFEC"/>
    </w:tcPr>
  </w:style>
  <w:style w:type="paragraph" w:customStyle="1" w:styleId="title1">
    <w:name w:val="title1"/>
    <w:basedOn w:val="Normal"/>
    <w:uiPriority w:val="99"/>
    <w:rsid w:val="00007F95"/>
    <w:pPr>
      <w:spacing w:after="0" w:line="240" w:lineRule="auto"/>
    </w:pPr>
    <w:rPr>
      <w:rFonts w:ascii="Times New Roman" w:eastAsia="Times New Roman" w:hAnsi="Times New Roman" w:cs="Times New Roman"/>
      <w:sz w:val="29"/>
      <w:szCs w:val="29"/>
    </w:rPr>
  </w:style>
  <w:style w:type="character" w:customStyle="1" w:styleId="BodyTextpsgChar0">
    <w:name w:val="Body Text_psg Char"/>
    <w:basedOn w:val="DefaultParagraphFont"/>
    <w:link w:val="BodyTextpsg0"/>
    <w:locked/>
    <w:rsid w:val="00007F95"/>
    <w:rPr>
      <w:rFonts w:ascii="Arial" w:hAnsi="Arial" w:cs="Arial"/>
    </w:rPr>
  </w:style>
  <w:style w:type="paragraph" w:customStyle="1" w:styleId="BodyTextpsg0">
    <w:name w:val="Body Text_psg"/>
    <w:basedOn w:val="Normal"/>
    <w:link w:val="BodyTextpsgChar0"/>
    <w:rsid w:val="00007F95"/>
    <w:pPr>
      <w:spacing w:after="240" w:line="300" w:lineRule="exact"/>
      <w:ind w:firstLine="720"/>
    </w:pPr>
    <w:rPr>
      <w:rFonts w:ascii="Arial" w:eastAsiaTheme="minorHAnsi" w:hAnsi="Arial" w:cs="Arial"/>
    </w:rPr>
  </w:style>
  <w:style w:type="character" w:styleId="Strong">
    <w:name w:val="Strong"/>
    <w:basedOn w:val="DefaultParagraphFont"/>
    <w:uiPriority w:val="22"/>
    <w:qFormat/>
    <w:rsid w:val="00007F95"/>
    <w:rPr>
      <w:b/>
      <w:bCs/>
    </w:rPr>
  </w:style>
  <w:style w:type="character" w:styleId="Emphasis">
    <w:name w:val="Emphasis"/>
    <w:basedOn w:val="DefaultParagraphFont"/>
    <w:uiPriority w:val="20"/>
    <w:qFormat/>
    <w:rsid w:val="00007F95"/>
    <w:rPr>
      <w:i/>
      <w:iCs/>
    </w:rPr>
  </w:style>
  <w:style w:type="paragraph" w:customStyle="1" w:styleId="FigureTitle">
    <w:name w:val="Figure Title"/>
    <w:basedOn w:val="ExhibitTitle"/>
    <w:next w:val="Normal"/>
    <w:rsid w:val="00007F95"/>
  </w:style>
  <w:style w:type="paragraph" w:customStyle="1" w:styleId="Bullet1a">
    <w:name w:val="Bullet 1a"/>
    <w:basedOn w:val="bodytextpsg"/>
    <w:qFormat/>
    <w:rsid w:val="00007F95"/>
    <w:pPr>
      <w:numPr>
        <w:numId w:val="10"/>
      </w:numPr>
    </w:pPr>
  </w:style>
  <w:style w:type="paragraph" w:customStyle="1" w:styleId="agraph">
    <w:name w:val="agraph"/>
    <w:basedOn w:val="Normal"/>
    <w:qFormat/>
    <w:rsid w:val="00007F95"/>
    <w:pPr>
      <w:framePr w:hSpace="187" w:wrap="around" w:vAnchor="text" w:hAnchor="margin" w:xAlign="right" w:y="1830"/>
      <w:spacing w:before="60" w:after="60" w:line="240" w:lineRule="auto"/>
      <w:suppressOverlap/>
      <w:jc w:val="center"/>
    </w:pPr>
    <w:rPr>
      <w:noProof/>
    </w:rPr>
  </w:style>
  <w:style w:type="paragraph" w:customStyle="1" w:styleId="Bullet">
    <w:name w:val="Bullet"/>
    <w:basedOn w:val="ListParagraph"/>
    <w:uiPriority w:val="99"/>
    <w:rsid w:val="00007F95"/>
    <w:pPr>
      <w:numPr>
        <w:numId w:val="13"/>
      </w:numPr>
      <w:spacing w:after="240" w:line="240" w:lineRule="auto"/>
      <w:ind w:left="360"/>
    </w:pPr>
    <w:rPr>
      <w:rFonts w:ascii="Times New Roman" w:eastAsia="Times New Roman" w:hAnsi="Times New Roman" w:cs="Times New Roman"/>
      <w:iCs/>
      <w:sz w:val="24"/>
      <w:szCs w:val="24"/>
    </w:rPr>
  </w:style>
  <w:style w:type="character" w:customStyle="1" w:styleId="googqs-tidbit1">
    <w:name w:val="goog_qs-tidbit1"/>
    <w:rsid w:val="00007F95"/>
    <w:rPr>
      <w:vanish w:val="0"/>
      <w:webHidden w:val="0"/>
      <w:specVanish w:val="0"/>
    </w:rPr>
  </w:style>
  <w:style w:type="paragraph" w:customStyle="1" w:styleId="TableText0">
    <w:name w:val="Table Text"/>
    <w:basedOn w:val="Normal"/>
    <w:qFormat/>
    <w:rsid w:val="00007F95"/>
    <w:pPr>
      <w:spacing w:before="30" w:after="30" w:line="240" w:lineRule="auto"/>
    </w:pPr>
    <w:rPr>
      <w:rFonts w:ascii="Calibri" w:eastAsia="Times New Roman" w:hAnsi="Calibri" w:cs="Calibri"/>
    </w:rPr>
  </w:style>
  <w:style w:type="paragraph" w:customStyle="1" w:styleId="Tabletext-9">
    <w:name w:val="Table text-9"/>
    <w:basedOn w:val="TableText0"/>
    <w:qFormat/>
    <w:rsid w:val="00007F95"/>
    <w:pPr>
      <w:spacing w:before="40" w:after="40"/>
    </w:pPr>
    <w:rPr>
      <w:sz w:val="18"/>
      <w:szCs w:val="18"/>
    </w:rPr>
  </w:style>
  <w:style w:type="paragraph" w:customStyle="1" w:styleId="tabfigsource">
    <w:name w:val="tab/fig source"/>
    <w:basedOn w:val="Normal"/>
    <w:rsid w:val="00007F95"/>
    <w:pPr>
      <w:keepLines/>
      <w:spacing w:before="120" w:after="240" w:line="240" w:lineRule="auto"/>
      <w:ind w:left="187" w:hanging="187"/>
    </w:pPr>
    <w:rPr>
      <w:rFonts w:ascii="Arial" w:eastAsia="Times New Roman" w:hAnsi="Arial" w:cs="Times New Roman"/>
      <w:sz w:val="20"/>
      <w:szCs w:val="20"/>
    </w:rPr>
  </w:style>
  <w:style w:type="paragraph" w:customStyle="1" w:styleId="figurewbox">
    <w:name w:val="figure w/box"/>
    <w:basedOn w:val="Normal"/>
    <w:next w:val="tabfigsource"/>
    <w:rsid w:val="00007F95"/>
    <w:pPr>
      <w:pBdr>
        <w:top w:val="single" w:sz="12" w:space="6" w:color="auto"/>
        <w:left w:val="single" w:sz="12" w:space="4" w:color="auto"/>
        <w:bottom w:val="single" w:sz="12" w:space="6" w:color="auto"/>
        <w:right w:val="single" w:sz="12" w:space="4" w:color="auto"/>
      </w:pBdr>
      <w:spacing w:after="0" w:line="240" w:lineRule="auto"/>
      <w:ind w:left="144" w:right="72"/>
      <w:jc w:val="center"/>
    </w:pPr>
    <w:rPr>
      <w:rFonts w:ascii="Arial" w:eastAsia="Times New Roman" w:hAnsi="Arial" w:cs="Times New Roman"/>
      <w:sz w:val="24"/>
      <w:szCs w:val="20"/>
    </w:rPr>
  </w:style>
  <w:style w:type="paragraph" w:styleId="ListNumber">
    <w:name w:val="List Number"/>
    <w:basedOn w:val="Normal"/>
    <w:uiPriority w:val="99"/>
    <w:unhideWhenUsed/>
    <w:rsid w:val="00007F95"/>
    <w:pPr>
      <w:numPr>
        <w:numId w:val="30"/>
      </w:numPr>
      <w:contextualSpacing/>
    </w:pPr>
  </w:style>
  <w:style w:type="paragraph" w:styleId="FootnoteText">
    <w:name w:val="footnote text"/>
    <w:basedOn w:val="Normal"/>
    <w:link w:val="FootnoteTextChar"/>
    <w:uiPriority w:val="99"/>
    <w:semiHidden/>
    <w:unhideWhenUsed/>
    <w:rsid w:val="00007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F95"/>
    <w:rPr>
      <w:rFonts w:eastAsiaTheme="minorEastAsia"/>
      <w:sz w:val="20"/>
      <w:szCs w:val="20"/>
    </w:rPr>
  </w:style>
  <w:style w:type="character" w:styleId="FootnoteReference">
    <w:name w:val="footnote reference"/>
    <w:basedOn w:val="DefaultParagraphFont"/>
    <w:uiPriority w:val="99"/>
    <w:semiHidden/>
    <w:unhideWhenUsed/>
    <w:rsid w:val="00007F95"/>
    <w:rPr>
      <w:vertAlign w:val="superscript"/>
    </w:rPr>
  </w:style>
  <w:style w:type="table" w:styleId="LightShading">
    <w:name w:val="Light Shading"/>
    <w:basedOn w:val="TableNormal"/>
    <w:uiPriority w:val="60"/>
    <w:rsid w:val="00007F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07F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toolkit">
    <w:name w:val="atoolkit"/>
    <w:basedOn w:val="TableNormal"/>
    <w:uiPriority w:val="99"/>
    <w:rsid w:val="00BC1659"/>
    <w:pPr>
      <w:spacing w:after="0" w:line="240" w:lineRule="auto"/>
    </w:pPr>
    <w:tblPr>
      <w:tblStyleRowBandSize w:val="1"/>
    </w:tblPr>
    <w:tcPr>
      <w:shd w:val="clear" w:color="auto" w:fill="EBF1DE"/>
    </w:tcPr>
    <w:tblStylePr w:type="firstRow">
      <w:pPr>
        <w:jc w:val="center"/>
      </w:pPr>
      <w:tblPr/>
      <w:tcPr>
        <w:tcBorders>
          <w:top w:val="single" w:sz="18" w:space="0" w:color="auto"/>
          <w:bottom w:val="single" w:sz="18" w:space="0" w:color="auto"/>
        </w:tcBorders>
        <w:shd w:val="clear" w:color="auto" w:fill="FFFFFF" w:themeFill="background1"/>
        <w:vAlign w:val="bottom"/>
      </w:tcPr>
    </w:tblStylePr>
    <w:tblStylePr w:type="lastRow">
      <w:tblPr/>
      <w:tcPr>
        <w:tcBorders>
          <w:bottom w:val="single" w:sz="18" w:space="0" w:color="auto"/>
        </w:tcBorders>
        <w:shd w:val="clear" w:color="auto" w:fill="FFFFFF" w:themeFill="background1"/>
      </w:tcPr>
    </w:tblStylePr>
    <w:tblStylePr w:type="band1Horz">
      <w:tblPr/>
      <w:tcPr>
        <w:shd w:val="clear" w:color="auto" w:fill="EBF1DE"/>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abbottfund.org/grants" TargetMode="External"/><Relationship Id="rId39" Type="http://schemas.openxmlformats.org/officeDocument/2006/relationships/hyperlink" Target="http://www.the-alliance.org/consumers/babyLove_-_pregnancy_education/" TargetMode="External"/><Relationship Id="rId21" Type="http://schemas.openxmlformats.org/officeDocument/2006/relationships/hyperlink" Target="http://www.wkkf.org/grantseekers" TargetMode="External"/><Relationship Id="rId34" Type="http://schemas.openxmlformats.org/officeDocument/2006/relationships/hyperlink" Target="http://www.hologic.com/en/about-hologic/hologic-story/" TargetMode="External"/><Relationship Id="rId42" Type="http://schemas.openxmlformats.org/officeDocument/2006/relationships/hyperlink" Target="http://www.wellpoint.com/" TargetMode="External"/><Relationship Id="rId47" Type="http://schemas.openxmlformats.org/officeDocument/2006/relationships/hyperlink" Target="mailto:info@americanpregnancy.org" TargetMode="External"/><Relationship Id="rId50" Type="http://schemas.openxmlformats.org/officeDocument/2006/relationships/hyperlink" Target="http://www.folicacidinfo.org/" TargetMode="External"/><Relationship Id="rId55" Type="http://schemas.openxmlformats.org/officeDocument/2006/relationships/hyperlink" Target="http://www.babycenter.com/" TargetMode="External"/><Relationship Id="rId63" Type="http://schemas.openxmlformats.org/officeDocument/2006/relationships/footer" Target="footer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packard.org/grants/" TargetMode="External"/><Relationship Id="rId29" Type="http://schemas.openxmlformats.org/officeDocument/2006/relationships/hyperlink" Target="http://www.nbna.org/" TargetMode="External"/><Relationship Id="rId41" Type="http://schemas.openxmlformats.org/officeDocument/2006/relationships/hyperlink" Target="http://www.whattoexpect.org/contact-us" TargetMode="External"/><Relationship Id="rId54" Type="http://schemas.openxmlformats.org/officeDocument/2006/relationships/hyperlink" Target="mailto:hhs@usc.edu" TargetMode="External"/><Relationship Id="rId62"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irvingharrisfdn.org/" TargetMode="External"/><Relationship Id="rId32" Type="http://schemas.openxmlformats.org/officeDocument/2006/relationships/hyperlink" Target="http://www.destinationmaternitycorp.com/partnership.asp" TargetMode="External"/><Relationship Id="rId37" Type="http://schemas.openxmlformats.org/officeDocument/2006/relationships/hyperlink" Target="http://www.pfizer.com/" TargetMode="External"/><Relationship Id="rId40" Type="http://schemas.openxmlformats.org/officeDocument/2006/relationships/hyperlink" Target="http://www.whattoexpect.com/what-to-expect/landing-page.aspx" TargetMode="External"/><Relationship Id="rId45" Type="http://schemas.openxmlformats.org/officeDocument/2006/relationships/hyperlink" Target="http://www.dove.us/" TargetMode="External"/><Relationship Id="rId53" Type="http://schemas.openxmlformats.org/officeDocument/2006/relationships/hyperlink" Target="http://hollywoodhealthandsociety.org/" TargetMode="Externa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hewlett.org/grants/grantseekers" TargetMode="External"/><Relationship Id="rId28" Type="http://schemas.openxmlformats.org/officeDocument/2006/relationships/hyperlink" Target="http://www.arhp.org/" TargetMode="External"/><Relationship Id="rId36" Type="http://schemas.openxmlformats.org/officeDocument/2006/relationships/hyperlink" Target="http://www.jnj.com/caring/initiatives" TargetMode="External"/><Relationship Id="rId49" Type="http://schemas.openxmlformats.org/officeDocument/2006/relationships/hyperlink" Target="mailto:nbdpn@nbdpn.org" TargetMode="External"/><Relationship Id="rId57" Type="http://schemas.openxmlformats.org/officeDocument/2006/relationships/hyperlink" Target="http://mothersover35.com/contact-us/" TargetMode="External"/><Relationship Id="rId61"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yperlink" Target="https://www.smfm.org/" TargetMode="External"/><Relationship Id="rId44" Type="http://schemas.openxmlformats.org/officeDocument/2006/relationships/hyperlink" Target="mailto:community.affairs@carefirst.com" TargetMode="External"/><Relationship Id="rId52" Type="http://schemas.openxmlformats.org/officeDocument/2006/relationships/hyperlink" Target="http://www.ncadd.org/index.php/" TargetMode="External"/><Relationship Id="rId60" Type="http://schemas.openxmlformats.org/officeDocument/2006/relationships/header" Target="header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dibbleinstitute.org" TargetMode="External"/><Relationship Id="rId27" Type="http://schemas.openxmlformats.org/officeDocument/2006/relationships/hyperlink" Target="http://www.aapa.org/" TargetMode="External"/><Relationship Id="rId30" Type="http://schemas.openxmlformats.org/officeDocument/2006/relationships/hyperlink" Target="http://www.sophe.org/" TargetMode="External"/><Relationship Id="rId35" Type="http://schemas.openxmlformats.org/officeDocument/2006/relationships/hyperlink" Target="http://www.jnj.com/" TargetMode="External"/><Relationship Id="rId43" Type="http://schemas.openxmlformats.org/officeDocument/2006/relationships/hyperlink" Target="https://member.carefirst.com/individuals/home.page" TargetMode="External"/><Relationship Id="rId48" Type="http://schemas.openxmlformats.org/officeDocument/2006/relationships/hyperlink" Target="http://www.nbdpn.org/" TargetMode="External"/><Relationship Id="rId56" Type="http://schemas.openxmlformats.org/officeDocument/2006/relationships/hyperlink" Target="http://mothersover35.com/%20"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cancer.org"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mleary@irvingharrisfdn.org" TargetMode="External"/><Relationship Id="rId33" Type="http://schemas.openxmlformats.org/officeDocument/2006/relationships/hyperlink" Target="http://www.walgreens.com/topic/about/company.jsp" TargetMode="External"/><Relationship Id="rId38" Type="http://schemas.openxmlformats.org/officeDocument/2006/relationships/hyperlink" Target="http://www.the-alliance.org/" TargetMode="External"/><Relationship Id="rId46" Type="http://schemas.openxmlformats.org/officeDocument/2006/relationships/hyperlink" Target="http://americanpregnancy.org/" TargetMode="External"/><Relationship Id="rId59"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SYL%20Process%20Evaluation%20Report_FINAL%20to%20CDC_4-9-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 Process Evaluation Report_FINAL to CDC_4-9-2014</Template>
  <TotalTime>0</TotalTime>
  <Pages>16</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Molly</dc:creator>
  <cp:lastModifiedBy>Hannah L</cp:lastModifiedBy>
  <cp:revision>2</cp:revision>
  <dcterms:created xsi:type="dcterms:W3CDTF">2014-07-24T19:22:00Z</dcterms:created>
  <dcterms:modified xsi:type="dcterms:W3CDTF">2014-07-24T19:22:00Z</dcterms:modified>
</cp:coreProperties>
</file>